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AI가 발견한 것, 우리가 이미 알고 있던 것</w:t>
      </w:r>
    </w:p>
    <w:p>
      <w:pPr>
        <w:pStyle w:val="Author"/>
      </w:pPr>
      <w:r>
        <w:t xml:space="preserve">Chungil Chae</w:t>
      </w:r>
    </w:p>
    <w:p>
      <w:pPr>
        <w:pStyle w:val="Date"/>
      </w:pPr>
      <w:r>
        <w:t xml:space="preserve">Fri, 3 April 2026</w:t>
      </w:r>
    </w:p>
    <w:bookmarkStart w:id="21" w:name="ai가-발견한-것-우리가-이미-알고-있던-것"/>
    <w:p>
      <w:pPr>
        <w:pStyle w:val="Heading1"/>
      </w:pPr>
      <w:r>
        <w:t xml:space="preserve">AI가 발견한 것, 우리가 이미 알고 있던 것</w:t>
      </w:r>
    </w:p>
    <w:bookmarkStart w:id="20" w:name="ai-scientist가-데이터로-자율-생성한-논문의-해석"/>
    <w:p>
      <w:pPr>
        <w:pStyle w:val="Heading2"/>
      </w:pPr>
      <w:r>
        <w:t xml:space="preserve">AI-Scientist가 데이터로 자율 생성한 논문의 해석</w:t>
      </w:r>
    </w:p>
    <w:p>
      <w:pPr>
        <w:pStyle w:val="FirstParagraph"/>
      </w:pPr>
      <w:r>
        <w:rPr>
          <w:b/>
          <w:bCs/>
        </w:rPr>
        <w:t xml:space="preserve">작성일</w:t>
      </w:r>
      <w:r>
        <w:t xml:space="preserve">: 2026-04-03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2" w:name="들어가며-기계에게-데이터를-줬다"/>
    <w:p>
      <w:pPr>
        <w:pStyle w:val="Heading1"/>
      </w:pPr>
      <w:r>
        <w:t xml:space="preserve">들어가며: 기계에게 데이터를 줬다</w:t>
      </w:r>
    </w:p>
    <w:p>
      <w:pPr>
        <w:pStyle w:val="FirstParagraph"/>
      </w:pPr>
      <w:r>
        <w:t xml:space="preserve">우리는 36개의 모형을 돌렸다. 5가지 방법론 패러다임으로, 16개 이론을 동원해서, 282건의 데이터에 세 번 질문했다. 그 결과를 두 개의 보고서(전략편, 해석편)로 정리했다.</w:t>
      </w:r>
    </w:p>
    <w:p>
      <w:pPr>
        <w:pStyle w:val="BodyText"/>
      </w:pPr>
      <w:r>
        <w:t xml:space="preserve">그리고 같은 데이터를</w:t>
      </w:r>
      <w:r>
        <w:t xml:space="preserve"> </w:t>
      </w:r>
      <w:r>
        <w:rPr>
          <w:b/>
          <w:bCs/>
        </w:rPr>
        <w:t xml:space="preserve">AI-Scientist</w:t>
      </w:r>
      <w:r>
        <w:t xml:space="preserve">에게 줬다.</w:t>
      </w:r>
      <w:r>
        <w:t xml:space="preserve"> </w:t>
      </w:r>
      <w:r>
        <w:t xml:space="preserve">“네가 알아서 분석하고, 논문을 써라.”</w:t>
      </w:r>
    </w:p>
    <w:p>
      <w:pPr>
        <w:pStyle w:val="BodyText"/>
      </w:pPr>
      <w:r>
        <w:t xml:space="preserve">AI는 스스로 K-means 클러스터링을 선택했다. 5번의 실험을 자율 수행했다. 8페이지 논문을 작성했다. 비용은 $8, 시간은 20분.</w:t>
      </w:r>
    </w:p>
    <w:p>
      <w:pPr>
        <w:pStyle w:val="BodyText"/>
      </w:pPr>
      <w:r>
        <w:t xml:space="preserve">그 AI가 발견한 것은, 우리가 이미 도달했던 결론의 한 조각과</w:t>
      </w:r>
      <w:r>
        <w:t xml:space="preserve"> </w:t>
      </w:r>
      <w:r>
        <w:rPr>
          <w:b/>
          <w:bCs/>
        </w:rPr>
        <w:t xml:space="preserve">정확히 겹친다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2"/>
    <w:bookmarkStart w:id="26" w:name="장.-ai가-본-것"/>
    <w:p>
      <w:pPr>
        <w:pStyle w:val="Heading1"/>
      </w:pPr>
      <w:r>
        <w:t xml:space="preserve">1장. AI가 본 것</w:t>
      </w:r>
    </w:p>
    <w:bookmarkStart w:id="23" w:name="클러스터링이라는-선택"/>
    <w:p>
      <w:pPr>
        <w:pStyle w:val="Heading2"/>
      </w:pPr>
      <w:r>
        <w:t xml:space="preserve">클러스터링이라는 선택</w:t>
      </w:r>
    </w:p>
    <w:p>
      <w:pPr>
        <w:pStyle w:val="FirstParagraph"/>
      </w:pPr>
      <w:r>
        <w:t xml:space="preserve">AI에게는 아무런 이론적 지침이 없었다. TOE도, P-E Fit도, 흡수역량도 모르는 상태. seed_ideas 두 개(TOE 비선형 확장, 용량-반응 분리)를 힌트로 줬을 뿐이다.</w:t>
      </w:r>
    </w:p>
    <w:p>
      <w:pPr>
        <w:pStyle w:val="BodyText"/>
      </w:pPr>
      <w:r>
        <w:t xml:space="preserve">AI는 스스로 세 번째 아이디어를 만들었다:</w:t>
      </w:r>
      <w:r>
        <w:t xml:space="preserve"> </w:t>
      </w:r>
      <w:r>
        <w:rPr>
          <w:b/>
          <w:bCs/>
        </w:rPr>
        <w:t xml:space="preserve">“K-means로 기업을 분류하고, 클러스터별로 따로 분석하자.”</w:t>
      </w:r>
      <w:r>
        <w:t xml:space="preserve"> </w:t>
      </w:r>
      <w:r>
        <w:t xml:space="preserve">점수는 Interestingness 9, Feasibility 9, Novelty 8. 네 개 아이디어 중 가장 높은 평가를 자기 스스로에게 줬다.</w:t>
      </w:r>
    </w:p>
    <w:p>
      <w:pPr>
        <w:pStyle w:val="BodyText"/>
      </w:pPr>
      <w:r>
        <w:t xml:space="preserve">이것은 우리가 1차 분석에서 T2(LPA)로 했던 것과 같은 직관이다. 데이터 안에</w:t>
      </w:r>
      <w:r>
        <w:t xml:space="preserve"> </w:t>
      </w:r>
      <w:r>
        <w:rPr>
          <w:b/>
          <w:bCs/>
        </w:rPr>
        <w:t xml:space="preserve">숨겨진 유형</w:t>
      </w:r>
      <w:r>
        <w:t xml:space="preserve">이 있다는 감각. 평균의 이면에 이질성이 있다는 의심.</w:t>
      </w:r>
    </w:p>
    <w:bookmarkEnd w:id="23"/>
    <w:bookmarkStart w:id="24" w:name="세-개의-프로파일"/>
    <w:p>
      <w:pPr>
        <w:pStyle w:val="Heading2"/>
      </w:pPr>
      <w:r>
        <w:t xml:space="preserve">세 개의 프로파일</w:t>
      </w:r>
    </w:p>
    <w:p>
      <w:pPr>
        <w:pStyle w:val="FirstParagraph"/>
      </w:pPr>
      <w:r>
        <w:t xml:space="preserve">AI가 분류한 3개 클러스터: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클러스터</w:t>
            </w:r>
          </w:p>
        </w:tc>
        <w:tc>
          <w:tcPr/>
          <w:p>
            <w:pPr>
              <w:pStyle w:val="Compac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  <w:r>
              <w:t xml:space="preserve">DT인식</w:t>
            </w:r>
          </w:p>
        </w:tc>
        <w:tc>
          <w:tcPr/>
          <w:p>
            <w:pPr>
              <w:pStyle w:val="Compact"/>
            </w:pPr>
            <w:r>
              <w:t xml:space="preserve">스마트시스템</w:t>
            </w:r>
          </w:p>
        </w:tc>
        <w:tc>
          <w:tcPr/>
          <w:p>
            <w:pPr>
              <w:pStyle w:val="Compact"/>
            </w:pPr>
            <w:r>
              <w:t xml:space="preserve">기업규모(log)</w:t>
            </w:r>
          </w:p>
        </w:tc>
        <w:tc>
          <w:tcPr/>
          <w:p>
            <w:pPr>
              <w:pStyle w:val="Compact"/>
            </w:pPr>
            <w:r>
              <w:t xml:space="preserve">Q3_차이</w:t>
            </w:r>
          </w:p>
        </w:tc>
      </w:tr>
      <w:tr>
        <w:tc>
          <w:tcPr/>
          <w:p>
            <w:pPr>
              <w:pStyle w:val="Compact"/>
            </w:pPr>
            <w:r>
              <w:t xml:space="preserve">0 (저준비도)</w:t>
            </w:r>
          </w:p>
        </w:tc>
        <w:tc>
          <w:tcPr/>
          <w:p>
            <w:pPr>
              <w:pStyle w:val="Compact"/>
            </w:pPr>
            <w:r>
              <w:t xml:space="preserve">122</w:t>
            </w:r>
          </w:p>
        </w:tc>
        <w:tc>
          <w:tcPr/>
          <w:p>
            <w:pPr>
              <w:pStyle w:val="Compact"/>
            </w:pPr>
            <w:r>
              <w:t xml:space="preserve">1.84</w:t>
            </w:r>
          </w:p>
        </w:tc>
        <w:tc>
          <w:tcPr/>
          <w:p>
            <w:pPr>
              <w:pStyle w:val="Compact"/>
            </w:pPr>
            <w:r>
              <w:t xml:space="preserve">16.1</w:t>
            </w:r>
          </w:p>
        </w:tc>
        <w:tc>
          <w:tcPr/>
          <w:p>
            <w:pPr>
              <w:pStyle w:val="Compact"/>
            </w:pPr>
            <w:r>
              <w:t xml:space="preserve">2.51</w:t>
            </w:r>
          </w:p>
        </w:tc>
        <w:tc>
          <w:tcPr/>
          <w:p>
            <w:pPr>
              <w:pStyle w:val="Compact"/>
            </w:pPr>
            <w:r>
              <w:t xml:space="preserve">1.525</w:t>
            </w:r>
          </w:p>
        </w:tc>
      </w:tr>
      <w:tr>
        <w:tc>
          <w:tcPr/>
          <w:p>
            <w:pPr>
              <w:pStyle w:val="Compact"/>
            </w:pPr>
            <w:r>
              <w:t xml:space="preserve">1 (고준비도)</w:t>
            </w:r>
          </w:p>
        </w:tc>
        <w:tc>
          <w:tcPr/>
          <w:p>
            <w:pPr>
              <w:pStyle w:val="Compact"/>
            </w:pPr>
            <w:r>
              <w:t xml:space="preserve">51</w:t>
            </w:r>
          </w:p>
        </w:tc>
        <w:tc>
          <w:tcPr/>
          <w:p>
            <w:pPr>
              <w:pStyle w:val="Compact"/>
            </w:pPr>
            <w:r>
              <w:t xml:space="preserve">3.24</w:t>
            </w:r>
          </w:p>
        </w:tc>
        <w:tc>
          <w:tcPr/>
          <w:p>
            <w:pPr>
              <w:pStyle w:val="Compact"/>
            </w:pPr>
            <w:r>
              <w:t xml:space="preserve">25.4</w:t>
            </w:r>
          </w:p>
        </w:tc>
        <w:tc>
          <w:tcPr/>
          <w:p>
            <w:pPr>
              <w:pStyle w:val="Compact"/>
            </w:pPr>
            <w:r>
              <w:t xml:space="preserve">3.34</w:t>
            </w:r>
          </w:p>
        </w:tc>
        <w:tc>
          <w:tcPr/>
          <w:p>
            <w:pPr>
              <w:pStyle w:val="Compact"/>
            </w:pPr>
            <w:r>
              <w:t xml:space="preserve">1.498</w:t>
            </w:r>
          </w:p>
        </w:tc>
      </w:tr>
      <w:tr>
        <w:tc>
          <w:tcPr/>
          <w:p>
            <w:pPr>
              <w:pStyle w:val="Compact"/>
            </w:pPr>
            <w:r>
              <w:t xml:space="preserve">2 (중준비도)</w:t>
            </w:r>
          </w:p>
        </w:tc>
        <w:tc>
          <w:tcPr/>
          <w:p>
            <w:pPr>
              <w:pStyle w:val="Compact"/>
            </w:pPr>
            <w:r>
              <w:t xml:space="preserve">70</w:t>
            </w:r>
          </w:p>
        </w:tc>
        <w:tc>
          <w:tcPr/>
          <w:p>
            <w:pPr>
              <w:pStyle w:val="Compact"/>
            </w:pPr>
            <w:r>
              <w:t xml:space="preserve">1.89</w:t>
            </w:r>
          </w:p>
        </w:tc>
        <w:tc>
          <w:tcPr/>
          <w:p>
            <w:pPr>
              <w:pStyle w:val="Compact"/>
            </w:pPr>
            <w:r>
              <w:t xml:space="preserve">21.3</w:t>
            </w:r>
          </w:p>
        </w:tc>
        <w:tc>
          <w:tcPr/>
          <w:p>
            <w:pPr>
              <w:pStyle w:val="Compact"/>
            </w:pPr>
            <w:r>
              <w:t xml:space="preserve">3.73</w:t>
            </w:r>
          </w:p>
        </w:tc>
        <w:tc>
          <w:tcPr/>
          <w:p>
            <w:pPr>
              <w:pStyle w:val="Compact"/>
            </w:pPr>
            <w:r>
              <w:t xml:space="preserve">1.247</w:t>
            </w:r>
          </w:p>
        </w:tc>
      </w:tr>
    </w:tbl>
    <w:p>
      <w:pPr>
        <w:pStyle w:val="BodyText"/>
      </w:pPr>
      <w:r>
        <w:t xml:space="preserve">여기서 첫 번째 이상한 점이 보인다.</w:t>
      </w:r>
      <w:r>
        <w:t xml:space="preserve"> </w:t>
      </w:r>
      <w:r>
        <w:rPr>
          <w:b/>
          <w:bCs/>
        </w:rPr>
        <w:t xml:space="preserve">고준비도 기업(클러스터 1)의 Q3_차이가 저준비도(클러스터 0)와 거의 같다.</w:t>
      </w:r>
      <w:r>
        <w:t xml:space="preserve"> </w:t>
      </w:r>
      <w:r>
        <w:t xml:space="preserve">1.498 vs 1.525. DT인식은 2배, 스마트시스템은 60% 더 많은데, 교육 효과는 같다.</w:t>
      </w:r>
    </w:p>
    <w:p>
      <w:pPr>
        <w:pStyle w:val="BodyText"/>
      </w:pPr>
      <w:r>
        <w:t xml:space="preserve">이것은 우리가 1차 분석 T2(LPA)에서 발견한 것과 똑같다:</w:t>
      </w:r>
      <w:r>
        <w:t xml:space="preserve"> </w:t>
      </w:r>
      <w:r>
        <w:rPr>
          <w:i/>
          <w:iCs/>
        </w:rPr>
        <w:t xml:space="preserve">“더 준비된 기업이 반드시 더 잘 배우지는 않는다.”</w:t>
      </w:r>
      <w:r>
        <w:t xml:space="preserve"> </w:t>
      </w:r>
      <w:r>
        <w:t xml:space="preserve">해석 보고서에서</w:t>
      </w:r>
      <w:r>
        <w:t xml:space="preserve"> </w:t>
      </w:r>
      <w:r>
        <w:t xml:space="preserve">“대기업 역설”</w:t>
      </w:r>
      <w:r>
        <w:t xml:space="preserve">과</w:t>
      </w:r>
      <w:r>
        <w:t xml:space="preserve"> </w:t>
      </w:r>
      <w:r>
        <w:t xml:space="preserve">“천장효과”</w:t>
      </w:r>
      <w:r>
        <w:t xml:space="preserve">로 설명했던 그 패턴이다.</w:t>
      </w:r>
    </w:p>
    <w:bookmarkEnd w:id="24"/>
    <w:bookmarkStart w:id="25" w:name="r²-.002-.336의-극적-격차"/>
    <w:p>
      <w:pPr>
        <w:pStyle w:val="Heading2"/>
      </w:pPr>
      <w:r>
        <w:t xml:space="preserve">R² .002 → .336의 극적 격차</w:t>
      </w:r>
    </w:p>
    <w:p>
      <w:pPr>
        <w:pStyle w:val="FirstParagraph"/>
      </w:pPr>
      <w:r>
        <w:t xml:space="preserve">AI의 가장 임팩트 있는 발견: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클러스터 0</w:t>
      </w:r>
      <w:r>
        <w:t xml:space="preserve"> </w:t>
      </w:r>
      <w:r>
        <w:t xml:space="preserve">(저준비도, n=122): R² = .002. 어떤 변수도 교육효과를 설명하지 못한다.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클러스터 1</w:t>
      </w:r>
      <w:r>
        <w:t xml:space="preserve"> </w:t>
      </w:r>
      <w:r>
        <w:t xml:space="preserve">(고준비도, n=51): R² = .336. 스마트시스템(+)과 기업규모(-)가 강력한 예측변수.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클러스터 2</w:t>
      </w:r>
      <w:r>
        <w:t xml:space="preserve"> </w:t>
      </w:r>
      <w:r>
        <w:t xml:space="preserve">(중준비도, n=70): R² = .018. 역시 아무것도 설명 못한다.</w:t>
      </w:r>
    </w:p>
    <w:p>
      <w:pPr>
        <w:pStyle w:val="FirstParagraph"/>
      </w:pPr>
      <w:r>
        <w:t xml:space="preserve">전체 데이터에서 R² = .029였던 것이, 고준비도 기업만 분리하면 .336으로 뛴다.</w:t>
      </w:r>
      <w:r>
        <w:t xml:space="preserve"> </w:t>
      </w:r>
      <w:r>
        <w:rPr>
          <w:b/>
          <w:bCs/>
        </w:rPr>
        <w:t xml:space="preserve">12배</w:t>
      </w:r>
      <w:r>
        <w:t xml:space="preserve">. AI는 이것을</w:t>
      </w:r>
      <w:r>
        <w:t xml:space="preserve"> </w:t>
      </w:r>
      <w:r>
        <w:t xml:space="preserve">“dramatic heterogeneity”</w:t>
      </w:r>
      <w:r>
        <w:t xml:space="preserve">라고 불렀다.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0" w:name="장.-우리가-이미-알고-있던-것"/>
    <w:p>
      <w:pPr>
        <w:pStyle w:val="Heading1"/>
      </w:pPr>
      <w:r>
        <w:t xml:space="preserve">2장. 우리가 이미 알고 있던 것</w:t>
      </w:r>
    </w:p>
    <w:p>
      <w:pPr>
        <w:pStyle w:val="FirstParagraph"/>
      </w:pPr>
      <w:r>
        <w:t xml:space="preserve">AI의 발견을 우리의 36개 분석과 대조하면, 퍼즐 조각이 맞아떨어진다.</w:t>
      </w:r>
    </w:p>
    <w:bookmarkStart w:id="27" w:name="대조-1-고준비도에서만-예측변수가-작동한다"/>
    <w:p>
      <w:pPr>
        <w:pStyle w:val="Heading2"/>
      </w:pPr>
      <w:r>
        <w:t xml:space="preserve">대조 1:</w:t>
      </w:r>
      <w:r>
        <w:t xml:space="preserve"> </w:t>
      </w:r>
      <w:r>
        <w:t xml:space="preserve">“고준비도에서만 예측변수가 작동한다”</w:t>
      </w:r>
    </w:p>
    <w:p>
      <w:pPr>
        <w:pStyle w:val="FirstParagraph"/>
      </w:pPr>
      <w:r>
        <w:t xml:space="preserve">AI의 발견: 클러스터 1에서만 R²가 유의미하다.</w:t>
      </w:r>
    </w:p>
    <w:p>
      <w:pPr>
        <w:pStyle w:val="BodyText"/>
      </w:pPr>
      <w:r>
        <w:t xml:space="preserve">우리의 발견: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T2(LPA)</w:t>
      </w:r>
      <w:r>
        <w:t xml:space="preserve">: 프로파일 간 교육효과 차이가 유의하지 않았지만, 프로파일별</w:t>
      </w:r>
      <w:r>
        <w:t xml:space="preserve"> </w:t>
      </w:r>
      <w:r>
        <w:rPr>
          <w:b/>
          <w:bCs/>
        </w:rPr>
        <w:t xml:space="preserve">메커니즘</w:t>
      </w:r>
      <w:r>
        <w:t xml:space="preserve">이 달랐다.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T3/T20(QCA)</w:t>
      </w:r>
      <w:r>
        <w:t xml:space="preserve">: 등결과성. 높은 교육효과로 가는 경로가 여러 개. ~DT_AWARE(낮은 인식)도 유효 경로.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combo1(RSM)</w:t>
      </w:r>
      <w:r>
        <w:t xml:space="preserve">: P-E Fit 교차항(p=.002)은</w:t>
      </w:r>
      <w:r>
        <w:t xml:space="preserve"> </w:t>
      </w:r>
      <w:r>
        <w:t xml:space="preserve">“인식과 인프라가</w:t>
      </w:r>
      <w:r>
        <w:t xml:space="preserve"> </w:t>
      </w:r>
      <w:r>
        <w:rPr>
          <w:b/>
          <w:bCs/>
        </w:rPr>
        <w:t xml:space="preserve">동시에</w:t>
      </w:r>
      <w:r>
        <w:t xml:space="preserve"> </w:t>
      </w:r>
      <w:r>
        <w:t xml:space="preserve">높을 때”</w:t>
      </w:r>
      <w:r>
        <w:t xml:space="preserve">에만 유의.</w:t>
      </w:r>
    </w:p>
    <w:p>
      <w:pPr>
        <w:pStyle w:val="BodyText"/>
      </w:pPr>
      <w:r>
        <w:t xml:space="preserve">AI가 K-means로 발견한 것은, 우리가 QCA의 등결과성과 RSM의 교차항으로 도달했던 것의</w:t>
      </w:r>
      <w:r>
        <w:t xml:space="preserve"> </w:t>
      </w:r>
      <w:r>
        <w:rPr>
          <w:b/>
          <w:bCs/>
        </w:rPr>
        <w:t xml:space="preserve">다른 표현</w:t>
      </w:r>
      <w:r>
        <w:t xml:space="preserve">이다.</w:t>
      </w:r>
      <w:r>
        <w:t xml:space="preserve"> </w:t>
      </w:r>
      <w:r>
        <w:t xml:space="preserve">“고준비도에서만 작동한다”</w:t>
      </w:r>
      <w:r>
        <w:t xml:space="preserve">와</w:t>
      </w:r>
      <w:r>
        <w:t xml:space="preserve"> </w:t>
      </w:r>
      <w:r>
        <w:t xml:space="preserve">“인식×인프라 교차항이 유의하다”</w:t>
      </w:r>
      <w:r>
        <w:t xml:space="preserve">는 같은 현상의 다른 각도다.</w:t>
      </w:r>
    </w:p>
    <w:bookmarkEnd w:id="27"/>
    <w:bookmarkStart w:id="28" w:name="대조-2-기업규모의-부정적-효과"/>
    <w:p>
      <w:pPr>
        <w:pStyle w:val="Heading2"/>
      </w:pPr>
      <w:r>
        <w:t xml:space="preserve">대조 2:</w:t>
      </w:r>
      <w:r>
        <w:t xml:space="preserve"> </w:t>
      </w:r>
      <w:r>
        <w:t xml:space="preserve">“기업규모의 부정적 효과”</w:t>
      </w:r>
    </w:p>
    <w:p>
      <w:pPr>
        <w:pStyle w:val="FirstParagraph"/>
      </w:pPr>
      <w:r>
        <w:t xml:space="preserve">AI의 발견: 클러스터 1에서 기업규모 β = -0.839 (p&lt;.001). 고준비도 기업 중에서도 규모가 클수록 교육효과가</w:t>
      </w:r>
      <w:r>
        <w:t xml:space="preserve"> </w:t>
      </w:r>
      <w:r>
        <w:rPr>
          <w:b/>
          <w:bCs/>
        </w:rPr>
        <w:t xml:space="preserve">떨어진다</w:t>
      </w:r>
      <w:r>
        <w:t xml:space="preserve">.</w:t>
      </w:r>
    </w:p>
    <w:p>
      <w:pPr>
        <w:pStyle w:val="BodyText"/>
      </w:pPr>
      <w:r>
        <w:t xml:space="preserve">우리의 발견: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T14(ANOVA)</w:t>
      </w:r>
      <w:r>
        <w:t xml:space="preserve">: 대기업 역설. 규모가 큰 기업에서 역효과.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T15</w:t>
      </w:r>
      <w:r>
        <w:t xml:space="preserve">: SF+복수참여 역시너지. 이미 많이 가진 기업에서 추가 투입의 한계.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RSM(B1)</w:t>
      </w:r>
      <w:r>
        <w:t xml:space="preserve">: 기업규모 역U자 (p=.029), 최적 ~13명.</w:t>
      </w:r>
    </w:p>
    <w:p>
      <w:pPr>
        <w:pStyle w:val="BodyText"/>
      </w:pPr>
      <w:r>
        <w:t xml:space="preserve">AI의 β = -0.839는</w:t>
      </w:r>
      <w:r>
        <w:t xml:space="preserve"> </w:t>
      </w:r>
      <w:r>
        <w:rPr>
          <w:b/>
          <w:bCs/>
        </w:rPr>
        <w:t xml:space="preserve">역U자의 우측 하강 구간</w:t>
      </w:r>
      <w:r>
        <w:t xml:space="preserve">에 해당한다. 고준비도(클러스터 1) 기업은 평균 규모가 크기 때문에(log 3.34 ≈ 28명), 역U자의 최적점(~13명)을 이미 넘어선 상태. 수확체감의 영역에 있는 것이다.</w:t>
      </w:r>
    </w:p>
    <w:p>
      <w:pPr>
        <w:pStyle w:val="BodyText"/>
      </w:pPr>
      <w:r>
        <w:t xml:space="preserve">해석 보고서에서</w:t>
      </w:r>
      <w:r>
        <w:t xml:space="preserve"> </w:t>
      </w:r>
      <w:r>
        <w:t xml:space="preserve">“Liability of Smallness + 천장효과의 이중 메커니즘”</w:t>
      </w:r>
      <w:r>
        <w:t xml:space="preserve">으로 설명했던 것의</w:t>
      </w:r>
      <w:r>
        <w:t xml:space="preserve"> </w:t>
      </w:r>
      <w:r>
        <w:rPr>
          <w:b/>
          <w:bCs/>
        </w:rPr>
        <w:t xml:space="preserve">한쪽 면</w:t>
      </w:r>
      <w:r>
        <w:t xml:space="preserve">을 AI가 포착한 것이다.</w:t>
      </w:r>
    </w:p>
    <w:bookmarkEnd w:id="28"/>
    <w:bookmarkStart w:id="29" w:name="대조-3-절편이-아니라-기울기의-차이"/>
    <w:p>
      <w:pPr>
        <w:pStyle w:val="Heading2"/>
      </w:pPr>
      <w:r>
        <w:t xml:space="preserve">대조 3:</w:t>
      </w:r>
      <w:r>
        <w:t xml:space="preserve"> </w:t>
      </w:r>
      <w:r>
        <w:t xml:space="preserve">“절편이 아니라 기울기의 차이”</w:t>
      </w:r>
    </w:p>
    <w:p>
      <w:pPr>
        <w:pStyle w:val="FirstParagraph"/>
      </w:pPr>
      <w:r>
        <w:t xml:space="preserve">AI의 가장 정교한 발견: 클러스터 더미 변수를 넣으면 비유의(p=.856), 하지만 클러스터×변수 교차항을 넣으면 유의(p=.043).</w:t>
      </w:r>
    </w:p>
    <w:p>
      <w:pPr>
        <w:pStyle w:val="BodyText"/>
      </w:pPr>
      <w:r>
        <w:t xml:space="preserve">이것은 세 그룹의</w:t>
      </w:r>
      <w:r>
        <w:t xml:space="preserve"> </w:t>
      </w:r>
      <w:r>
        <w:rPr>
          <w:b/>
          <w:bCs/>
        </w:rPr>
        <w:t xml:space="preserve">평균 교육효과는 비슷</w:t>
      </w:r>
      <w:r>
        <w:t xml:space="preserve">하지만(절편 차이 없음),</w:t>
      </w:r>
      <w:r>
        <w:t xml:space="preserve"> </w:t>
      </w:r>
      <w:r>
        <w:rPr>
          <w:b/>
          <w:bCs/>
        </w:rPr>
        <w:t xml:space="preserve">교육효과를 결정하는 메커니즘이 다르다</w:t>
      </w:r>
      <w:r>
        <w:t xml:space="preserve">는 것(기울기 차이)을 의미한다.</w:t>
      </w:r>
    </w:p>
    <w:p>
      <w:pPr>
        <w:pStyle w:val="BodyText"/>
      </w:pPr>
      <w:r>
        <w:t xml:space="preserve">해석 보고서의 통합 명제가 정확히 이것이었다:</w:t>
      </w:r>
    </w:p>
    <w:p>
      <w:pPr>
        <w:pStyle w:val="BlockText"/>
      </w:pPr>
      <w:r>
        <w:t xml:space="preserve">“중소기업 디지털 전환 교육의 효과는</w:t>
      </w:r>
      <w:r>
        <w:t xml:space="preserve"> </w:t>
      </w:r>
      <w:r>
        <w:t xml:space="preserve">‘있거나 없거나’가 아니라, ’인식과 인프라가 만날 때’</w:t>
      </w:r>
      <w:r>
        <w:t xml:space="preserve"> </w:t>
      </w:r>
      <w:r>
        <w:t xml:space="preserve">나타난다.”</w:t>
      </w:r>
    </w:p>
    <w:p>
      <w:pPr>
        <w:pStyle w:val="FirstParagraph"/>
      </w:pPr>
      <w:r>
        <w:t xml:space="preserve">“있거나 없거나”</w:t>
      </w:r>
      <w:r>
        <w:t xml:space="preserve">(절편 차이) 아님 → AI의 더미 비유의(p=.856)와 일치.</w:t>
      </w:r>
      <w:r>
        <w:t xml:space="preserve"> </w:t>
      </w:r>
      <w:r>
        <w:t xml:space="preserve">“만날 때”</w:t>
      </w:r>
      <w:r>
        <w:t xml:space="preserve">(조건부) → AI의 교차항 유의(p=.043)와 일치.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5" w:name="장.-ai가-놓친-것"/>
    <w:p>
      <w:pPr>
        <w:pStyle w:val="Heading1"/>
      </w:pPr>
      <w:r>
        <w:t xml:space="preserve">3장. AI가 놓친 것</w:t>
      </w:r>
    </w:p>
    <w:p>
      <w:pPr>
        <w:pStyle w:val="FirstParagraph"/>
      </w:pPr>
      <w:r>
        <w:t xml:space="preserve">AI의 논문이 Reject (내부리뷰 지가 쓴걸 지가 스스로 리뷰한다 CS쪽 페이퍼들로 만들어진 모델기반으로)을 받은 이유는 단순히 저널 미스매치가 아니다.</w:t>
      </w:r>
      <w:r>
        <w:t xml:space="preserve"> </w:t>
      </w:r>
      <w:r>
        <w:rPr>
          <w:b/>
          <w:bCs/>
        </w:rPr>
        <w:t xml:space="preserve">사회과학 논문에 필수적인 것들이 빠져있다.</w:t>
      </w:r>
    </w:p>
    <w:bookmarkStart w:id="31" w:name="빠진-것-1-이론"/>
    <w:p>
      <w:pPr>
        <w:pStyle w:val="Heading2"/>
      </w:pPr>
      <w:r>
        <w:t xml:space="preserve">빠진 것 1: 이론</w:t>
      </w:r>
    </w:p>
    <w:p>
      <w:pPr>
        <w:pStyle w:val="FirstParagraph"/>
      </w:pPr>
      <w:r>
        <w:t xml:space="preserve">AI의 논문에는 이론이 없다.</w:t>
      </w:r>
      <w:r>
        <w:t xml:space="preserve"> </w:t>
      </w:r>
      <w:r>
        <w:t xml:space="preserve">“이질성이 있다”</w:t>
      </w:r>
      <w:r>
        <w:t xml:space="preserve">는</w:t>
      </w:r>
      <w:r>
        <w:t xml:space="preserve"> </w:t>
      </w:r>
      <w:r>
        <w:rPr>
          <w:b/>
          <w:bCs/>
        </w:rPr>
        <w:t xml:space="preserve">기술</w:t>
      </w:r>
      <w:r>
        <w:t xml:space="preserve">(description)은 있지만,</w:t>
      </w:r>
      <w:r>
        <w:t xml:space="preserve"> </w:t>
      </w:r>
      <w:r>
        <w:t xml:space="preserve">“왜 이질성이 생기는가”</w:t>
      </w:r>
      <w:r>
        <w:t xml:space="preserve">라는</w:t>
      </w:r>
      <w:r>
        <w:t xml:space="preserve"> </w:t>
      </w:r>
      <w:r>
        <w:rPr>
          <w:b/>
          <w:bCs/>
        </w:rPr>
        <w:t xml:space="preserve">설명</w:t>
      </w:r>
      <w:r>
        <w:t xml:space="preserve">(explanation)이 없다.</w:t>
      </w:r>
    </w:p>
    <w:p>
      <w:pPr>
        <w:pStyle w:val="BodyText"/>
      </w:pPr>
      <w:r>
        <w:t xml:space="preserve">우리는 16개 이론을 동원했다. P-E Fit이 교차항을, 수확체감이 역U자를, 등결과성이 다경로를, 경험학습이 용량-반응을 설명했다.</w:t>
      </w:r>
      <w:r>
        <w:t xml:space="preserve"> </w:t>
      </w:r>
      <w:r>
        <w:rPr>
          <w:b/>
          <w:bCs/>
        </w:rPr>
        <w:t xml:space="preserve">이론 없는 발견은 패턴에 불과하다.</w:t>
      </w:r>
      <w:r>
        <w:t xml:space="preserve"> </w:t>
      </w:r>
      <w:r>
        <w:t xml:space="preserve">AI가 R² .002 → .336을 발견한 것은 인상적이지만,</w:t>
      </w:r>
      <w:r>
        <w:t xml:space="preserve"> </w:t>
      </w:r>
      <w:r>
        <w:t xml:space="preserve">“왜 고준비도에서만 예측변수가 작동하는가?”</w:t>
      </w:r>
      <w:r>
        <w:t xml:space="preserve">에 대한 이론적 답이 없으면 그것은</w:t>
      </w:r>
      <w:r>
        <w:t xml:space="preserve"> </w:t>
      </w:r>
      <w:r>
        <w:rPr>
          <w:b/>
          <w:bCs/>
        </w:rPr>
        <w:t xml:space="preserve">미완의 발견</w:t>
      </w:r>
      <w:r>
        <w:t xml:space="preserve">이다.</w:t>
      </w:r>
    </w:p>
    <w:p>
      <w:pPr>
        <w:pStyle w:val="BodyText"/>
      </w:pPr>
      <w:r>
        <w:t xml:space="preserve">답: P-E Fit이다. 인식(P)과 인프라(E)의 적합도가 높은 기업에서만, 추가적인 조직 특성(스마트시스템, 기업규모)이 교육효과를 예측하는 메커니즘이 활성화된다. 적합도가 낮은 기업에서는 메커니즘 자체가</w:t>
      </w:r>
      <w:r>
        <w:t xml:space="preserve"> </w:t>
      </w:r>
      <w:r>
        <w:t xml:space="preserve">“꺼져 있다.”</w:t>
      </w:r>
    </w:p>
    <w:bookmarkEnd w:id="31"/>
    <w:bookmarkStart w:id="32" w:name="빠진-것-2-삼각검증"/>
    <w:p>
      <w:pPr>
        <w:pStyle w:val="Heading2"/>
      </w:pPr>
      <w:r>
        <w:t xml:space="preserve">빠진 것 2: 삼각검증</w:t>
      </w:r>
    </w:p>
    <w:p>
      <w:pPr>
        <w:pStyle w:val="FirstParagraph"/>
      </w:pPr>
      <w:r>
        <w:t xml:space="preserve">AI는 K-means 하나로 결론을 냈다. 우리는 같은 질문에 5가지 방법론을 적용했다: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LPA</w:t>
      </w:r>
      <w:r>
        <w:t xml:space="preserve"> </w:t>
      </w:r>
      <w:r>
        <w:t xml:space="preserve">(인원중심) → 프로파일 유형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QCA</w:t>
      </w:r>
      <w:r>
        <w:t xml:space="preserve"> </w:t>
      </w:r>
      <w:r>
        <w:t xml:space="preserve">(집합론) → 조건 조합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RSM</w:t>
      </w:r>
      <w:r>
        <w:t xml:space="preserve"> </w:t>
      </w:r>
      <w:r>
        <w:t xml:space="preserve">(비선형) → 교차항/역U자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DID/PSM</w:t>
      </w:r>
      <w:r>
        <w:t xml:space="preserve"> </w:t>
      </w:r>
      <w:r>
        <w:t xml:space="preserve">(인과추론) → 처치효과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CLPM</w:t>
      </w:r>
      <w:r>
        <w:t xml:space="preserve"> </w:t>
      </w:r>
      <w:r>
        <w:t xml:space="preserve">(종단) → 인과 방향</w:t>
      </w:r>
    </w:p>
    <w:p>
      <w:pPr>
        <w:pStyle w:val="BodyText"/>
      </w:pPr>
      <w:r>
        <w:t xml:space="preserve">K-means 하나의 실루엣 .293은</w:t>
      </w:r>
      <w:r>
        <w:t xml:space="preserve"> </w:t>
      </w:r>
      <w:r>
        <w:t xml:space="preserve">“합리적”</w:t>
      </w:r>
      <w:r>
        <w:t xml:space="preserve">이라고 할 수 있지만,</w:t>
      </w:r>
      <w:r>
        <w:t xml:space="preserve"> </w:t>
      </w:r>
      <w:r>
        <w:rPr>
          <w:b/>
          <w:bCs/>
        </w:rPr>
        <w:t xml:space="preserve">그 패턴이 다른 방법론으로도 확인되는가?</w:t>
      </w:r>
      <w:r>
        <w:t xml:space="preserve"> </w:t>
      </w:r>
      <w:r>
        <w:t xml:space="preserve">우리의 답은</w:t>
      </w:r>
      <w:r>
        <w:t xml:space="preserve"> </w:t>
      </w:r>
      <w:r>
        <w:t xml:space="preserve">“예, 5가지 모두에서 수렴한다”</w:t>
      </w:r>
      <w:r>
        <w:t xml:space="preserve">였다. AI의 답은</w:t>
      </w:r>
      <w:r>
        <w:t xml:space="preserve"> </w:t>
      </w:r>
      <w:r>
        <w:t xml:space="preserve">“모르겠다, 시드를 바꿔봤더니 비슷하다”</w:t>
      </w:r>
      <w:r>
        <w:t xml:space="preserve"> </w:t>
      </w:r>
      <w:r>
        <w:t xml:space="preserve">수준에 머물렀다.</w:t>
      </w:r>
    </w:p>
    <w:bookmarkEnd w:id="32"/>
    <w:bookmarkStart w:id="33" w:name="빠진-것-3-측정의-한계-통찰"/>
    <w:p>
      <w:pPr>
        <w:pStyle w:val="Heading2"/>
      </w:pPr>
      <w:r>
        <w:t xml:space="preserve">빠진 것 3:</w:t>
      </w:r>
      <w:r>
        <w:t xml:space="preserve"> </w:t>
      </w:r>
      <w:r>
        <w:t xml:space="preserve">“측정의 한계”</w:t>
      </w:r>
      <w:r>
        <w:t xml:space="preserve"> </w:t>
      </w:r>
      <w:r>
        <w:t xml:space="preserve">통찰</w:t>
      </w:r>
    </w:p>
    <w:p>
      <w:pPr>
        <w:pStyle w:val="FirstParagraph"/>
      </w:pPr>
      <w:r>
        <w:t xml:space="preserve">우리의 가장 중요한 발견 중 하나:</w:t>
      </w:r>
      <w:r>
        <w:t xml:space="preserve"> </w:t>
      </w:r>
      <w:r>
        <w:rPr>
          <w:b/>
          <w:bCs/>
        </w:rPr>
        <w:t xml:space="preserve">교육은 작동하고 있다. 다만 Q3_차이가 그것을 포착하지 못할 뿐이다.</w:t>
      </w:r>
    </w:p>
    <w:p>
      <w:pPr>
        <w:pStyle w:val="Compact"/>
        <w:numPr>
          <w:ilvl w:val="0"/>
          <w:numId w:val="1002"/>
        </w:numPr>
      </w:pPr>
      <w:r>
        <w:t xml:space="preserve">스마트시스템 DV → R² = .517</w:t>
      </w:r>
    </w:p>
    <w:p>
      <w:pPr>
        <w:pStyle w:val="Compact"/>
        <w:numPr>
          <w:ilvl w:val="0"/>
          <w:numId w:val="1002"/>
        </w:numPr>
      </w:pPr>
      <w:r>
        <w:t xml:space="preserve">Q3_차이 DV → R² = .136</w:t>
      </w:r>
    </w:p>
    <w:p>
      <w:pPr>
        <w:pStyle w:val="FirstParagraph"/>
      </w:pPr>
      <w:r>
        <w:t xml:space="preserve">같은 IV인데 DV만 바꾸면 설명력이</w:t>
      </w:r>
      <w:r>
        <w:t xml:space="preserve"> </w:t>
      </w:r>
      <w:r>
        <w:rPr>
          <w:b/>
          <w:bCs/>
        </w:rPr>
        <w:t xml:space="preserve">4배</w:t>
      </w:r>
      <w:r>
        <w:t xml:space="preserve"> </w:t>
      </w:r>
      <w:r>
        <w:t xml:space="preserve">차이. 이것이 5-방법론 삼각검증(OLS, PSM, DID, CLPM, RSM)으로 수렴한</w:t>
      </w:r>
      <w:r>
        <w:t xml:space="preserve"> </w:t>
      </w:r>
      <w:r>
        <w:t xml:space="preserve">“용량-반응 분리”</w:t>
      </w:r>
      <w:r>
        <w:t xml:space="preserve"> </w:t>
      </w:r>
      <w:r>
        <w:t xml:space="preserve">현상이다.</w:t>
      </w:r>
    </w:p>
    <w:p>
      <w:pPr>
        <w:pStyle w:val="BodyText"/>
      </w:pPr>
      <w:r>
        <w:t xml:space="preserve">AI는 이 질문 자체를 하지 못했다. Q3_차이만 종속변수로 사용했고,</w:t>
      </w:r>
      <w:r>
        <w:t xml:space="preserve"> </w:t>
      </w:r>
      <w:r>
        <w:t xml:space="preserve">“혹시 다른 DV로 바꾸면 어떨까?”</w:t>
      </w:r>
      <w:r>
        <w:t xml:space="preserve">라는 발상이 없었다. 이것은</w:t>
      </w:r>
      <w:r>
        <w:t xml:space="preserve"> </w:t>
      </w:r>
      <w:r>
        <w:rPr>
          <w:b/>
          <w:bCs/>
        </w:rPr>
        <w:t xml:space="preserve">도메인 지식의 부재</w:t>
      </w:r>
      <w:r>
        <w:t xml:space="preserve">다. 데이터를 안에서 최적화하는 능력은 뛰어나지만, 데이터</w:t>
      </w:r>
      <w:r>
        <w:t xml:space="preserve"> </w:t>
      </w:r>
      <w:r>
        <w:rPr>
          <w:b/>
          <w:bCs/>
        </w:rPr>
        <w:t xml:space="preserve">밖을 상상하는 능력</w:t>
      </w:r>
      <w:r>
        <w:t xml:space="preserve">은 아직 없다.</w:t>
      </w:r>
    </w:p>
    <w:bookmarkEnd w:id="33"/>
    <w:bookmarkStart w:id="34" w:name="빠진-것-4-discussion"/>
    <w:p>
      <w:pPr>
        <w:pStyle w:val="Heading2"/>
      </w:pPr>
      <w:r>
        <w:t xml:space="preserve">빠진 것 4: Discussion</w:t>
      </w:r>
    </w:p>
    <w:p>
      <w:pPr>
        <w:pStyle w:val="FirstParagraph"/>
      </w:pPr>
      <w:r>
        <w:t xml:space="preserve">사회과학 논문의 핵심은 Discussion이다.</w:t>
      </w:r>
      <w:r>
        <w:t xml:space="preserve"> </w:t>
      </w:r>
      <w:r>
        <w:t xml:space="preserve">“이 발견이 기존 이론에 무엇을 추가하는가?”</w:t>
      </w:r>
      <w:r>
        <w:t xml:space="preserve"> </w:t>
      </w:r>
      <w:r>
        <w:t xml:space="preserve">“실무자에게 무엇을 의미하는가?”</w:t>
      </w:r>
      <w:r>
        <w:t xml:space="preserve"> </w:t>
      </w:r>
      <w:r>
        <w:t xml:space="preserve">“정책적 함의는?”</w:t>
      </w:r>
    </w:p>
    <w:p>
      <w:pPr>
        <w:pStyle w:val="BodyText"/>
      </w:pPr>
      <w:r>
        <w:t xml:space="preserve">AI의 Conclusion은 결과 요약 + 한계 나열에 그쳤다. 우리의 해석 보고서가 도달한</w:t>
      </w:r>
      <w:r>
        <w:t xml:space="preserve"> </w:t>
      </w:r>
      <w:r>
        <w:t xml:space="preserve">“맞춤형이라는 단어”</w:t>
      </w:r>
      <w:r>
        <w:t xml:space="preserve"> </w:t>
      </w:r>
      <w:r>
        <w:t xml:space="preserve">— 기업의 현재 위치를 진단하고 부족한 차원을 보완하는 개입을 설계해야 한다는</w:t>
      </w:r>
      <w:r>
        <w:t xml:space="preserve"> </w:t>
      </w:r>
      <w:r>
        <w:rPr>
          <w:b/>
          <w:bCs/>
        </w:rPr>
        <w:t xml:space="preserve">처방적 결론</w:t>
      </w:r>
      <w:r>
        <w:t xml:space="preserve">은 AI에게 없었다.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9" w:name="장.-그래서-이것은-무엇을-의미하는가"/>
    <w:p>
      <w:pPr>
        <w:pStyle w:val="Heading1"/>
      </w:pPr>
      <w:r>
        <w:t xml:space="preserve">4장. 그래서 이것은 무엇을 의미하는가?</w:t>
      </w:r>
    </w:p>
    <w:bookmarkStart w:id="36" w:name="ai-scientist의-진짜-가치"/>
    <w:p>
      <w:pPr>
        <w:pStyle w:val="Heading2"/>
      </w:pPr>
      <w:r>
        <w:t xml:space="preserve">AI-Scientist의 진짜 가치</w:t>
      </w:r>
    </w:p>
    <w:p>
      <w:pPr>
        <w:pStyle w:val="FirstParagraph"/>
      </w:pPr>
      <w:r>
        <w:t xml:space="preserve">AI가 20분과 $8로 발견한 R² .002 → .336은, 우리가 3개월과 36개 모형으로 도달한 결론의 한 조각이다. 전체의 약 1/5. 하지만</w:t>
      </w:r>
      <w:r>
        <w:t xml:space="preserve"> </w:t>
      </w:r>
      <w:r>
        <w:rPr>
          <w:b/>
          <w:bCs/>
        </w:rPr>
        <w:t xml:space="preserve">방향은 정확</w:t>
      </w:r>
      <w:r>
        <w:t xml:space="preserve">했다.</w:t>
      </w:r>
    </w:p>
    <w:p>
      <w:pPr>
        <w:pStyle w:val="BodyText"/>
      </w:pPr>
      <w:r>
        <w:t xml:space="preserve">이것이 의미하는 것: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탐색의 가속기로서의 가치</w:t>
      </w:r>
      <w:r>
        <w:t xml:space="preserve">: AI가 먼저 클러스터링으로 이질성을 스캔하고, 연구자가 이론을 입히고 삼각검증하는 워크플로우가 가능하다.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가설 생성 도구로서의 가치</w:t>
      </w:r>
      <w:r>
        <w:t xml:space="preserve">: AI의</w:t>
      </w:r>
      <w:r>
        <w:t xml:space="preserve"> </w:t>
      </w:r>
      <w:r>
        <w:t xml:space="preserve">“고준비도에서만 작동한다”</w:t>
      </w:r>
      <w:r>
        <w:t xml:space="preserve">는 발견은,</w:t>
      </w:r>
      <w:r>
        <w:t xml:space="preserve"> </w:t>
      </w:r>
      <w:r>
        <w:t xml:space="preserve">“왜?”</w:t>
      </w:r>
      <w:r>
        <w:t xml:space="preserve">라는 다음 질문을 유발한다. 그 질문에 P-E Fit으로 답하는 것은 인간의 몫이다.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패턴 확인 도구로서의 가치</w:t>
      </w:r>
      <w:r>
        <w:t xml:space="preserve">: 우리가 36개 분석으로 도달한 결론을, AI가 독립적으로 확인해준다. 이것은 일종의</w:t>
      </w:r>
      <w:r>
        <w:t xml:space="preserve"> </w:t>
      </w:r>
      <w:r>
        <w:rPr>
          <w:b/>
          <w:bCs/>
        </w:rPr>
        <w:t xml:space="preserve">방법론적 삼각검증</w:t>
      </w:r>
      <w:r>
        <w:t xml:space="preserve">이다.</w:t>
      </w:r>
    </w:p>
    <w:bookmarkEnd w:id="36"/>
    <w:bookmarkStart w:id="37" w:name="ai-scientist의-한계"/>
    <w:p>
      <w:pPr>
        <w:pStyle w:val="Heading2"/>
      </w:pPr>
      <w:r>
        <w:t xml:space="preserve">AI-Scientist의 한계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이론 부재</w:t>
      </w:r>
      <w:r>
        <w:t xml:space="preserve">: 패턴은 찾되, 설명하지 못한다.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DV 상상력 부재</w:t>
      </w:r>
      <w:r>
        <w:t xml:space="preserve">: 주어진 DV 안에서만 최적화한다.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문헌 부재</w:t>
      </w:r>
      <w:r>
        <w:t xml:space="preserve">: 선행 연구와의 대화가 없다.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Discussion 부재</w:t>
      </w:r>
      <w:r>
        <w:t xml:space="preserve">:</w:t>
      </w:r>
      <w:r>
        <w:t xml:space="preserve"> </w:t>
      </w:r>
      <w:r>
        <w:t xml:space="preserve">“so what?”</w:t>
      </w:r>
      <w:r>
        <w:t xml:space="preserve">에 답하지 못한다.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삼각검증 부재</w:t>
      </w:r>
      <w:r>
        <w:t xml:space="preserve">: 단일 방법론에 의존한다.</w:t>
      </w:r>
    </w:p>
    <w:p>
      <w:pPr>
        <w:pStyle w:val="FirstParagraph"/>
      </w:pPr>
      <w:r>
        <w:t xml:space="preserve">이 다섯 가지는 모두</w:t>
      </w:r>
      <w:r>
        <w:t xml:space="preserve"> </w:t>
      </w:r>
      <w:r>
        <w:rPr>
          <w:b/>
          <w:bCs/>
        </w:rPr>
        <w:t xml:space="preserve">도메인 지식</w:t>
      </w:r>
      <w:r>
        <w:t xml:space="preserve">의 문제다. 통계적 패턴 인식 능력은 이미 인간에 근접하거나 초과한다(20분 vs 3개월). 부족한 것은</w:t>
      </w:r>
      <w:r>
        <w:t xml:space="preserve"> </w:t>
      </w:r>
      <w:r>
        <w:t xml:space="preserve">“이 분야에서 무엇이 중요한가”</w:t>
      </w:r>
      <w:r>
        <w:t xml:space="preserve">를 아는 것이다.</w:t>
      </w:r>
    </w:p>
    <w:bookmarkEnd w:id="37"/>
    <w:bookmarkStart w:id="38" w:name="다음-단계-ai-scholar"/>
    <w:p>
      <w:pPr>
        <w:pStyle w:val="Heading2"/>
      </w:pPr>
      <w:r>
        <w:t xml:space="preserve">다음 단계: AI-Scholar</w:t>
      </w:r>
    </w:p>
    <w:p>
      <w:pPr>
        <w:pStyle w:val="FirstParagraph"/>
      </w:pPr>
      <w:r>
        <w:t xml:space="preserve">이 Gap을 메우는 것이 AI-Scholar의 개발 목표다.</w:t>
      </w:r>
    </w:p>
    <w:p>
      <w:pPr>
        <w:pStyle w:val="Compact"/>
        <w:numPr>
          <w:ilvl w:val="0"/>
          <w:numId w:val="1004"/>
        </w:numPr>
      </w:pPr>
      <w:r>
        <w:t xml:space="preserve">Theory Engine: 이론 DB + 패턴-이론 매칭</w:t>
      </w:r>
    </w:p>
    <w:p>
      <w:pPr>
        <w:pStyle w:val="Compact"/>
        <w:numPr>
          <w:ilvl w:val="0"/>
          <w:numId w:val="1004"/>
        </w:numPr>
      </w:pPr>
      <w:r>
        <w:t xml:space="preserve">Literature Engine: SSCI 문헌 검색 + 인용 생성</w:t>
      </w:r>
    </w:p>
    <w:p>
      <w:pPr>
        <w:pStyle w:val="Compact"/>
        <w:numPr>
          <w:ilvl w:val="0"/>
          <w:numId w:val="1004"/>
        </w:numPr>
      </w:pPr>
      <w:r>
        <w:t xml:space="preserve">Analysis Engine: 삼각검증 자동화 (QCA + LPA + RSM + SEM)</w:t>
      </w:r>
    </w:p>
    <w:p>
      <w:pPr>
        <w:pStyle w:val="Compact"/>
        <w:numPr>
          <w:ilvl w:val="0"/>
          <w:numId w:val="1004"/>
        </w:numPr>
      </w:pPr>
      <w:r>
        <w:t xml:space="preserve">Writing Engine: Theory → Hypotheses → Discussion 구조</w:t>
      </w:r>
    </w:p>
    <w:p>
      <w:pPr>
        <w:pStyle w:val="FirstParagraph"/>
      </w:pPr>
      <w:r>
        <w:t xml:space="preserve">AI-Scientist가 보여준 것은</w:t>
      </w:r>
      <w:r>
        <w:t xml:space="preserve"> </w:t>
      </w:r>
      <w:r>
        <w:rPr>
          <w:b/>
          <w:bCs/>
        </w:rPr>
        <w:t xml:space="preserve">가능성</w:t>
      </w:r>
      <w:r>
        <w:t xml:space="preserve">이다. 20분과 $8로 방향이 맞는 발견을 할 수 있다. 여기에 이론과 맥락을 입히면, 사회과학 논문의 자동 생성이 불가능하지 않다.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0" w:name="마치며-기계의-눈과-연구자의-눈"/>
    <w:p>
      <w:pPr>
        <w:pStyle w:val="Heading1"/>
      </w:pPr>
      <w:r>
        <w:t xml:space="preserve">마치며: 기계의 눈과 연구자의 눈</w:t>
      </w:r>
    </w:p>
    <w:p>
      <w:pPr>
        <w:pStyle w:val="FirstParagraph"/>
      </w:pPr>
      <w:r>
        <w:t xml:space="preserve">AI는 R² .002 → .336을 봤다. 우리는</w:t>
      </w:r>
      <w:r>
        <w:t xml:space="preserve"> </w:t>
      </w:r>
      <w:r>
        <w:t xml:space="preserve">“인식과 인프라가 만날 때”</w:t>
      </w:r>
      <w:r>
        <w:t xml:space="preserve">를 봤다.</w:t>
      </w:r>
    </w:p>
    <w:p>
      <w:pPr>
        <w:pStyle w:val="BodyText"/>
      </w:pPr>
      <w:r>
        <w:t xml:space="preserve">AI는</w:t>
      </w:r>
      <w:r>
        <w:t xml:space="preserve"> </w:t>
      </w:r>
      <w:r>
        <w:t xml:space="preserve">“dramatic heterogeneity”</w:t>
      </w:r>
      <w:r>
        <w:t xml:space="preserve">라고 썼다. 우리는</w:t>
      </w:r>
      <w:r>
        <w:t xml:space="preserve"> </w:t>
      </w:r>
      <w:r>
        <w:t xml:space="preserve">“맞춤형”</w:t>
      </w:r>
      <w:r>
        <w:t xml:space="preserve">이라는 단어에 도달했다.</w:t>
      </w:r>
    </w:p>
    <w:p>
      <w:pPr>
        <w:pStyle w:val="BodyText"/>
      </w:pPr>
      <w:r>
        <w:t xml:space="preserve">AI는 패턴을 발견했다. 우리는 그 패턴에 이름을 붙이고, 의미를 부여하고, 다음 행동을 제안했다.</w:t>
      </w:r>
    </w:p>
    <w:p>
      <w:pPr>
        <w:pStyle w:val="BodyText"/>
      </w:pPr>
      <w:r>
        <w:t xml:space="preserve">둘 다 같은 데이터를 봤지만,</w:t>
      </w:r>
      <w:r>
        <w:t xml:space="preserve"> </w:t>
      </w:r>
      <w:r>
        <w:rPr>
          <w:b/>
          <w:bCs/>
        </w:rPr>
        <w:t xml:space="preserve">보는 깊이가 다르다</w:t>
      </w:r>
      <w:r>
        <w:t xml:space="preserve">. AI의 깊이는 빠르게 깊어지고 있다. 하지만</w:t>
      </w:r>
      <w:r>
        <w:t xml:space="preserve"> </w:t>
      </w:r>
      <w:r>
        <w:t xml:space="preserve">“왜?”</w:t>
      </w:r>
      <w:r>
        <w:t xml:space="preserve">와</w:t>
      </w:r>
      <w:r>
        <w:t xml:space="preserve"> </w:t>
      </w:r>
      <w:r>
        <w:t xml:space="preserve">“그래서?”</w:t>
      </w:r>
      <w:r>
        <w:t xml:space="preserve">라는 질문은 아직 인간의 영역이다.</w:t>
      </w:r>
    </w:p>
    <w:p>
      <w:pPr>
        <w:pStyle w:val="BodyText"/>
      </w:pPr>
      <w:r>
        <w:t xml:space="preserve">이 프리프린트는 AI-Scientist의 첫 번째 사회과학 테스트이자, AI-Scholar 개발의 출발점이다. 기계의 눈과 연구자의 눈이 협력하는 방법을, 이제부터 설계해야 한다.</w:t>
      </w:r>
    </w:p>
    <w:bookmarkEnd w:id="4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AI가 발견한 것, 우리가 이미 알고 있던 것</dc:title>
  <dc:creator>Chungil Chae</dc:creator>
  <dc:description>AI는 패턴을 발견했다. 우리는 그 패턴에 이름을 붙이고, 의미를 부여하고, 다음 행동을 제안했다. 둘 다 같은 데이터를 봤지만, 보는 깊이가 다르다. AI의 깊이는 빠르게 깊어지고 있다. 하지만 “왜?”와 “그래서?”라는 질문은 아직 인간의 영역이다. 이 실험은 AI-Scientist의 첫 번째 사회과학 테스트이자, AI-Scholar 개발의 출발점이다. 기계의 눈과 연구자의 눈이 협력하는 방법을, 이제부터 설계해야 한다.</dc:description>
  <cp:keywords>AI generated Research</cp:keywords>
  <dcterms:created xsi:type="dcterms:W3CDTF">2026-04-02T23:10:43Z</dcterms:created>
  <dcterms:modified xsi:type="dcterms:W3CDTF">2026-04-02T23:10:43Z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y-affiliation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>False</vt:lpwstr>
  </property>
  <property fmtid="{D5CDD505-2E9C-101B-9397-08002B2CF9AE}" pid="9" name="date">
    <vt:lpwstr>Fri, 3 April 2026</vt:lpwstr>
  </property>
  <property fmtid="{D5CDD505-2E9C-101B-9397-08002B2CF9AE}" pid="10" name="date-format">
    <vt:lpwstr>ddd, D MMMM YYYY</vt:lpwstr>
  </property>
  <property fmtid="{D5CDD505-2E9C-101B-9397-08002B2CF9AE}" pid="11" name="date-modified">
    <vt:lpwstr>Fri, 3 April 2026</vt:lpwstr>
  </property>
  <property fmtid="{D5CDD505-2E9C-101B-9397-08002B2CF9AE}" pid="12" name="fontsize">
    <vt:lpwstr>.88em</vt:lpwstr>
  </property>
  <property fmtid="{D5CDD505-2E9C-101B-9397-08002B2CF9AE}" pid="13" name="geometry">
    <vt:lpwstr/>
  </property>
  <property fmtid="{D5CDD505-2E9C-101B-9397-08002B2CF9AE}" pid="14" name="header-includes">
    <vt:lpwstr/>
  </property>
  <property fmtid="{D5CDD505-2E9C-101B-9397-08002B2CF9AE}" pid="15" name="image">
    <vt:lpwstr>images/f1.png</vt:lpwstr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labels">
    <vt:lpwstr/>
  </property>
  <property fmtid="{D5CDD505-2E9C-101B-9397-08002B2CF9AE}" pid="19" name="title-block-banner">
    <vt:lpwstr>True</vt:lpwstr>
  </property>
  <property fmtid="{D5CDD505-2E9C-101B-9397-08002B2CF9AE}" pid="20" name="toc-title">
    <vt:lpwstr>Table of contents</vt:lpwstr>
  </property>
</Properties>
</file>