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중소기업 디지털 전환 교육은 정말 효과가 있는가?</w:t>
      </w:r>
    </w:p>
    <w:p>
      <w:pPr>
        <w:pStyle w:val="Author"/>
      </w:pPr>
      <w:r>
        <w:t xml:space="preserve">Chungil Chae</w:t>
      </w:r>
    </w:p>
    <w:p>
      <w:pPr>
        <w:pStyle w:val="Date"/>
      </w:pPr>
      <w:r>
        <w:t xml:space="preserve">토, 28 3월 2026</w:t>
      </w:r>
    </w:p>
    <w:bookmarkStart w:id="20" w:name="들어가며-디지털-전환-교육의-딜레마"/>
    <w:p>
      <w:pPr>
        <w:pStyle w:val="Heading1"/>
      </w:pPr>
      <w:r>
        <w:t xml:space="preserve">들어가며: 디지털 전환 교육의 딜레마</w:t>
      </w:r>
    </w:p>
    <w:p>
      <w:pPr>
        <w:pStyle w:val="FirstParagraph"/>
      </w:pPr>
      <w:r>
        <w:t xml:space="preserve">경기도 안산의 금형 제조업체 A사. 직원 35명, 연매출 80억 원. 사장님은</w:t>
      </w:r>
      <w:r>
        <w:t xml:space="preserve"> </w:t>
      </w:r>
      <w:r>
        <w:t xml:space="preserve">“스마트팩토리? 우리 같은 작은 공장에 그게 무슨 소용이냐”</w:t>
      </w:r>
      <w:r>
        <w:t xml:space="preserve">고 말했다. DT 인식 점수는 5점 만점에 1.4점. 디지털 전환이라는 단어 자체가 낯선 기업이었다. 그런데 이 기업이 컨설팅 교육을 받은 후, 현업적용도에서 상위 30%에 들었다. 어떻게 가능했을까?</w:t>
      </w:r>
    </w:p>
    <w:p>
      <w:pPr>
        <w:pStyle w:val="BodyText"/>
      </w:pPr>
      <w:r>
        <w:t xml:space="preserve">반대 사례도 있다. 인천의 전자부품 제조업체 B사. 직원 120명, 이미 MES 시스템을 도입했고, DT 전담부서도 있다. DT 인식 점수 3.8점. 누가 봐도</w:t>
      </w:r>
      <w:r>
        <w:t xml:space="preserve"> </w:t>
      </w:r>
      <w:r>
        <w:t xml:space="preserve">“디지털 전환 준비가 된”</w:t>
      </w:r>
      <w:r>
        <w:t xml:space="preserve"> </w:t>
      </w:r>
      <w:r>
        <w:t xml:space="preserve">기업이다. 그런데 교육 후 현업적용도는 평균 이하였다.</w:t>
      </w:r>
      <w:r>
        <w:t xml:space="preserve"> </w:t>
      </w:r>
      <w:r>
        <w:t xml:space="preserve">“이미 다 아는 내용이었다”</w:t>
      </w:r>
      <w:r>
        <w:t xml:space="preserve">는 것이 담당자의 평이었다.</w:t>
      </w:r>
    </w:p>
    <w:p>
      <w:pPr>
        <w:pStyle w:val="BodyText"/>
      </w:pPr>
      <w:r>
        <w:t xml:space="preserve">이 두 기업의 이야기는 우리가 흔히 가지고 있는</w:t>
      </w:r>
      <w:r>
        <w:t xml:space="preserve"> </w:t>
      </w:r>
      <w:r>
        <w:rPr>
          <w:b/>
          <w:bCs/>
        </w:rPr>
        <w:t xml:space="preserve">상식에 의문을 던진다</w:t>
      </w:r>
      <w:r>
        <w:t xml:space="preserve">.</w:t>
      </w:r>
      <w:r>
        <w:t xml:space="preserve"> </w:t>
      </w:r>
      <w:r>
        <w:t xml:space="preserve">“디지털 전환 준비가 되어 있어야 교육 효과도 높다”</w:t>
      </w:r>
      <w:r>
        <w:t xml:space="preserve">는 가정 말이다. 정말 그럴까?</w:t>
      </w:r>
    </w:p>
    <w:p>
      <w:pPr>
        <w:pStyle w:val="BodyText"/>
      </w:pPr>
      <w:r>
        <w:t xml:space="preserve">이 보고서는 그 질문에 답하기 위해 만들어졌다. 컨설팅을 통해 디지털 전환 교육을 받은</w:t>
      </w:r>
      <w:r>
        <w:t xml:space="preserve"> </w:t>
      </w:r>
      <w:r>
        <w:rPr>
          <w:b/>
          <w:bCs/>
        </w:rPr>
        <w:t xml:space="preserve">219개 중소 제조기업</w:t>
      </w:r>
      <w:r>
        <w:t xml:space="preserve">,</w:t>
      </w:r>
      <w:r>
        <w:t xml:space="preserve"> </w:t>
      </w:r>
      <w:r>
        <w:rPr>
          <w:b/>
          <w:bCs/>
        </w:rPr>
        <w:t xml:space="preserve">282건의 응답</w:t>
      </w:r>
      <w:r>
        <w:t xml:space="preserve">,</w:t>
      </w:r>
      <w:r>
        <w:t xml:space="preserve"> </w:t>
      </w:r>
      <w:r>
        <w:rPr>
          <w:b/>
          <w:bCs/>
        </w:rPr>
        <w:t xml:space="preserve">4개년(2022~2025)</w:t>
      </w:r>
      <w:r>
        <w:t xml:space="preserve"> </w:t>
      </w:r>
      <w:r>
        <w:t xml:space="preserve">데이터를 가지고</w:t>
      </w:r>
      <w:r>
        <w:t xml:space="preserve"> </w:t>
      </w:r>
      <w:r>
        <w:rPr>
          <w:b/>
          <w:bCs/>
        </w:rPr>
        <w:t xml:space="preserve">13가지 서로 다른 분석 방법</w:t>
      </w:r>
      <w:r>
        <w:t xml:space="preserve">을 동원했다. 왜 13가지나 필요했을까?</w:t>
      </w:r>
    </w:p>
    <w:p>
      <w:pPr>
        <w:pStyle w:val="BodyText"/>
      </w:pPr>
      <w:r>
        <w:t xml:space="preserve">하나의 렌즈로 복잡한 현실을 보면 반드시 왜곡이 생긴다. 상관분석은</w:t>
      </w:r>
      <w:r>
        <w:t xml:space="preserve"> </w:t>
      </w:r>
      <w:r>
        <w:t xml:space="preserve">“전반적 경향”</w:t>
      </w:r>
      <w:r>
        <w:t xml:space="preserve">은 말해주지만,</w:t>
      </w:r>
      <w:r>
        <w:t xml:space="preserve"> </w:t>
      </w:r>
      <w:r>
        <w:t xml:space="preserve">“어떤 조건의 조합이 성공을 만드는지”</w:t>
      </w:r>
      <w:r>
        <w:t xml:space="preserve">는 알려주지 못한다. 잠재 프로파일 분석은</w:t>
      </w:r>
      <w:r>
        <w:t xml:space="preserve"> </w:t>
      </w:r>
      <w:r>
        <w:t xml:space="preserve">“기업 유형”</w:t>
      </w:r>
      <w:r>
        <w:t xml:space="preserve">은 구분해주지만,</w:t>
      </w:r>
      <w:r>
        <w:t xml:space="preserve"> </w:t>
      </w:r>
      <w:r>
        <w:t xml:space="preserve">“시간이 지나면서 어떻게 변하는지”</w:t>
      </w:r>
      <w:r>
        <w:t xml:space="preserve">는 보여주지 못한다. 그래서 우리는 기술통계부터 회귀분석, 잠재 프로파일 분석(LPA), 질적비교분석(QCA), 종단 분석, 구조적 토픽 모델(STM), 네트워크 분석, IPA 갭분석, 패널 회귀, 경향점수 매칭(PSM)까지, 가능한 모든 각도에서 데이터를 들여다보았다.</w:t>
      </w:r>
    </w:p>
    <w:p>
      <w:pPr>
        <w:pStyle w:val="BodyText"/>
      </w:pPr>
      <w:r>
        <w:t xml:space="preserve">그 결과, 놀라운 것도 있었고 예상대로인 것도 있었다. 안심이 되는 결과도 있었고, 불편한 진실도 있었다.</w:t>
      </w:r>
    </w:p>
    <w:p>
      <w:pPr>
        <w:pStyle w:val="BodyText"/>
      </w:pPr>
      <w:r>
        <w:t xml:space="preserve">예를 들어,</w:t>
      </w:r>
      <w:r>
        <w:t xml:space="preserve"> </w:t>
      </w:r>
      <w:r>
        <w:t xml:space="preserve">“반복 교육이 효과가 있다”</w:t>
      </w:r>
      <w:r>
        <w:t xml:space="preserve">는 좋은 소식이지만,</w:t>
      </w:r>
      <w:r>
        <w:t xml:space="preserve"> </w:t>
      </w:r>
      <w:r>
        <w:t xml:space="preserve">“그 효과의 상당 부분이 선택편향일 수 있다”</w:t>
      </w:r>
      <w:r>
        <w:t xml:space="preserve">는 불편한 진실이 함께 나왔다.</w:t>
      </w:r>
      <w:r>
        <w:t xml:space="preserve"> </w:t>
      </w:r>
      <w:r>
        <w:t xml:space="preserve">“DT 준비도가 낮아도 교육 효과가 높을 수 있다”</w:t>
      </w:r>
      <w:r>
        <w:t xml:space="preserve">는 놀라운 발견이 있었지만,</w:t>
      </w:r>
      <w:r>
        <w:t xml:space="preserve"> </w:t>
      </w:r>
      <w:r>
        <w:t xml:space="preserve">“전체 기업의 88%가 아직 DT 초보 수준”</w:t>
      </w:r>
      <w:r>
        <w:t xml:space="preserve">이라는 예상대로의 현실도 확인되었다.</w:t>
      </w:r>
    </w:p>
    <w:p>
      <w:pPr>
        <w:pStyle w:val="BodyText"/>
      </w:pPr>
      <w:r>
        <w:t xml:space="preserve">이 보고서는 그 모든 이야기를</w:t>
      </w:r>
      <w:r>
        <w:t xml:space="preserve"> </w:t>
      </w:r>
      <w:r>
        <w:rPr>
          <w:b/>
          <w:bCs/>
        </w:rPr>
        <w:t xml:space="preserve">누구나 이해할 수 있는 말로</w:t>
      </w:r>
      <w:r>
        <w:t xml:space="preserve"> </w:t>
      </w:r>
      <w:r>
        <w:t xml:space="preserve">풀어놓은 것이다. 통계 용어를 최대한 줄이고, 비유와 사례로 설명하려 노력했다. 단, 정확성을 위해 핵심 수치는 그대로 남겨두었다. 각 장의 끝에는 핵심 메시지를 인용문(blockquote) 형태로 요약해 두었으므로, 바쁜 독자라면 각 장의 마지막 인용문만 읽어도 전체 흐름을 파악할 수 있다.</w:t>
      </w:r>
    </w:p>
    <w:p>
      <w:pPr>
        <w:pStyle w:val="BodyText"/>
      </w:pPr>
      <w:r>
        <w:t xml:space="preserve">13가지 분석 방법이라고 하면 복잡하게 느껴지겠지만, 각각은 하나의 질문에 답하기 위한 도구다.</w:t>
      </w:r>
      <w:r>
        <w:t xml:space="preserve"> </w:t>
      </w:r>
      <w:r>
        <w:t xml:space="preserve">“DT 준비도와 교육 효과가 관련 있는가?”</w:t>
      </w:r>
      <w:r>
        <w:t xml:space="preserve">(상관분석),</w:t>
      </w:r>
      <w:r>
        <w:t xml:space="preserve"> </w:t>
      </w:r>
      <w:r>
        <w:t xml:space="preserve">“기업은 몇 가지 유형으로 나뉘는가?”</w:t>
      </w:r>
      <w:r>
        <w:t xml:space="preserve">(LPA),</w:t>
      </w:r>
      <w:r>
        <w:t xml:space="preserve"> </w:t>
      </w:r>
      <w:r>
        <w:t xml:space="preserve">“높은 교육 효과의 조건 조합은?”</w:t>
      </w:r>
      <w:r>
        <w:t xml:space="preserve">(QCA),</w:t>
      </w:r>
      <w:r>
        <w:t xml:space="preserve"> </w:t>
      </w:r>
      <w:r>
        <w:t xml:space="preserve">“반복 교육은 정말 효과가 있는가?”</w:t>
      </w:r>
      <w:r>
        <w:t xml:space="preserve">(종단분석+PSM) 등. 하나의 질문에 하나의 방법, 그리고 여러 방법의 결과가 같은 결론을 가리키는지 확인하는</w:t>
      </w:r>
      <w:r>
        <w:t xml:space="preserve"> </w:t>
      </w:r>
      <w:r>
        <w:rPr>
          <w:b/>
          <w:bCs/>
        </w:rPr>
        <w:t xml:space="preserve">삼각검증(triangulation)</w:t>
      </w:r>
      <w:r>
        <w:t xml:space="preserve">이 이 연구의 핵심 전략이다.</w:t>
      </w:r>
    </w:p>
    <w:p>
      <w:pPr>
        <w:pStyle w:val="BodyText"/>
      </w:pPr>
      <w:r>
        <w:t xml:space="preserve">이 보고서를 통해 확인하게 될 핵심 발견을 미리 살짝 엿보면:</w:t>
      </w:r>
    </w:p>
    <w:p>
      <w:pPr>
        <w:pStyle w:val="Compact"/>
        <w:numPr>
          <w:ilvl w:val="0"/>
          <w:numId w:val="1001"/>
        </w:numPr>
      </w:pPr>
      <w:r>
        <w:t xml:space="preserve">DT 준비도가 낮아도 교육 효과가 높은 기업이 있다 (1장)</w:t>
      </w:r>
    </w:p>
    <w:p>
      <w:pPr>
        <w:pStyle w:val="Compact"/>
        <w:numPr>
          <w:ilvl w:val="0"/>
          <w:numId w:val="1001"/>
        </w:numPr>
      </w:pPr>
      <w:r>
        <w:t xml:space="preserve">중소기업은 3가지 뚜렷한 유형으로 나뉘며, 88%가 DT 초보 수준이다 (2장)</w:t>
      </w:r>
    </w:p>
    <w:p>
      <w:pPr>
        <w:pStyle w:val="Compact"/>
        <w:numPr>
          <w:ilvl w:val="0"/>
          <w:numId w:val="1001"/>
        </w:numPr>
      </w:pPr>
      <w:r>
        <w:t xml:space="preserve">반복 교육은 효과가 있지만, 수치를 액면 그대로 믿으면 안 된다 (3장)</w:t>
      </w:r>
    </w:p>
    <w:p>
      <w:pPr>
        <w:pStyle w:val="Compact"/>
        <w:numPr>
          <w:ilvl w:val="0"/>
          <w:numId w:val="1001"/>
        </w:numPr>
      </w:pPr>
      <w:r>
        <w:t xml:space="preserve">“교육 받아봤다”</w:t>
      </w:r>
      <w:r>
        <w:t xml:space="preserve">는 경험의 효과는 생각보다 작다 (4장)</w:t>
      </w:r>
    </w:p>
    <w:p>
      <w:pPr>
        <w:pStyle w:val="Compact"/>
        <w:numPr>
          <w:ilvl w:val="0"/>
          <w:numId w:val="1001"/>
        </w:numPr>
      </w:pPr>
      <w:r>
        <w:t xml:space="preserve">이론 교육보다 실무 교육이 2배 효과적이다 (5장)</w:t>
      </w:r>
    </w:p>
    <w:p>
      <w:pPr>
        <w:pStyle w:val="Compact"/>
        <w:numPr>
          <w:ilvl w:val="0"/>
          <w:numId w:val="1001"/>
        </w:numPr>
      </w:pPr>
      <w:r>
        <w:t xml:space="preserve">기업의 어려움은 7가지로 구조화되며, 서로 도미노처럼 연결되어 있다 (6장)</w:t>
      </w:r>
    </w:p>
    <w:p>
      <w:pPr>
        <w:pStyle w:val="Compact"/>
        <w:numPr>
          <w:ilvl w:val="0"/>
          <w:numId w:val="1001"/>
        </w:numPr>
      </w:pPr>
      <w:r>
        <w:t xml:space="preserve">기술 수요는 네트워크처럼 연결되어 있어, 교육 트랙 설계에 활용할 수 있다 (7장)</w:t>
      </w:r>
    </w:p>
    <w:p>
      <w:pPr>
        <w:pStyle w:val="Compact"/>
        <w:numPr>
          <w:ilvl w:val="0"/>
          <w:numId w:val="1001"/>
        </w:numPr>
      </w:pPr>
      <w:r>
        <w:t xml:space="preserve">이 모든 결과를 종합한 6단계 실행 방안이 있다 (8장)</w:t>
      </w:r>
    </w:p>
    <w:p>
      <w:pPr>
        <w:pStyle w:val="FirstParagraph"/>
      </w:pPr>
      <w:r>
        <w:t xml:space="preserve">자, 그럼 데이터가 말하는 이야기를 들어보자.</w:t>
      </w:r>
    </w:p>
    <w:p>
      <w:r>
        <w:pict>
          <v:rect style="width:0;height:1.5pt" o:hralign="center" o:hrstd="t" o:hr="t"/>
        </w:pict>
      </w:r>
    </w:p>
    <w:bookmarkEnd w:id="20"/>
    <w:bookmarkStart w:id="32" w:name="장.-dt-준비가-되어야-교육이-효과적이다는-말-맞을까"/>
    <w:p>
      <w:pPr>
        <w:pStyle w:val="Heading1"/>
      </w:pPr>
      <w:r>
        <w:t xml:space="preserve">1장.</w:t>
      </w:r>
      <w:r>
        <w:t xml:space="preserve"> </w:t>
      </w:r>
      <w:r>
        <w:t xml:space="preserve">“DT 준비가 되어야 교육이 효과적이다”</w:t>
      </w:r>
      <w:r>
        <w:t xml:space="preserve">는 말, 맞을까?</w:t>
      </w:r>
    </w:p>
    <w:bookmarkStart w:id="21" w:name="상식적인-가정-준비된-자에게-기회가-온다"/>
    <w:p>
      <w:pPr>
        <w:pStyle w:val="Heading2"/>
      </w:pPr>
      <w:r>
        <w:t xml:space="preserve">상식적인 가정:</w:t>
      </w:r>
      <w:r>
        <w:t xml:space="preserve"> </w:t>
      </w:r>
      <w:r>
        <w:t xml:space="preserve">“준비된 자에게 기회가 온다”</w:t>
      </w:r>
    </w:p>
    <w:p>
      <w:pPr>
        <w:pStyle w:val="FirstParagraph"/>
      </w:pPr>
      <w:r>
        <w:t xml:space="preserve">수학 시간에 배운 것을 떠올려 보자. 미적분을 배우려면 먼저 함수를 이해해야 하고, 함수를 이해하려면 방정식을 풀 수 있어야 한다.</w:t>
      </w:r>
      <w:r>
        <w:t xml:space="preserve"> </w:t>
      </w:r>
      <w:r>
        <w:rPr>
          <w:b/>
          <w:bCs/>
        </w:rPr>
        <w:t xml:space="preserve">기초가 있어야 고급 내용을 배울 수 있다</w:t>
      </w:r>
      <w:r>
        <w:t xml:space="preserve">는 것은 교육학의 기본 원리다.</w:t>
      </w:r>
    </w:p>
    <w:p>
      <w:pPr>
        <w:pStyle w:val="BodyText"/>
      </w:pPr>
      <w:r>
        <w:t xml:space="preserve">디지털 전환 교육에도 같은 논리를 적용하는 것은 자연스럽다.</w:t>
      </w:r>
      <w:r>
        <w:t xml:space="preserve"> </w:t>
      </w:r>
      <w:r>
        <w:t xml:space="preserve">“DT가 뭔지도 모르는 기업에 스마트팩토리 교육을 하면 뭐하나. 먼저 인식부터 높이고, 기본 인프라부터 갖추게 하고, 그 다음에 교육을 해야 효과가 있지 않겠나.”</w:t>
      </w:r>
      <w:r>
        <w:t xml:space="preserve"> </w:t>
      </w:r>
      <w:r>
        <w:t xml:space="preserve">정책 입안자든 교육 담당자든, 대부분 이렇게 생각할 것이다.</w:t>
      </w:r>
    </w:p>
    <w:bookmarkEnd w:id="21"/>
    <w:bookmarkStart w:id="22" w:name="데이터가-말하는-것-꼭-그렇지만은-않다"/>
    <w:p>
      <w:pPr>
        <w:pStyle w:val="Heading2"/>
      </w:pPr>
      <w:r>
        <w:t xml:space="preserve">데이터가 말하는 것:</w:t>
      </w:r>
      <w:r>
        <w:t xml:space="preserve"> </w:t>
      </w:r>
      <w:r>
        <w:t xml:space="preserve">“꼭 그렇지만은 않다”</w:t>
      </w:r>
    </w:p>
    <w:p>
      <w:pPr>
        <w:pStyle w:val="FirstParagraph"/>
      </w:pPr>
      <w:r>
        <w:t xml:space="preserve">그런데 데이터는 다른 이야기를 한다. DT 준비도(인식 + 인프라)와 교육 효과(만족도, 전후 점수 차이, 현업적용도) 사이의 상관관계를 측정해 보니,</w:t>
      </w:r>
      <w:r>
        <w:t xml:space="preserve"> </w:t>
      </w:r>
      <w:r>
        <w:rPr>
          <w:b/>
          <w:bCs/>
        </w:rPr>
        <w:t xml:space="preserve">r = 0.06에서 0.18</w:t>
      </w:r>
      <w:r>
        <w:t xml:space="preserve"> </w:t>
      </w:r>
      <w:r>
        <w:t xml:space="preserve">사이였다.</w:t>
      </w:r>
    </w:p>
    <w:p>
      <w:pPr>
        <w:pStyle w:val="BodyText"/>
      </w:pPr>
      <w:r>
        <w:t xml:space="preserve">이 숫자가 무엇을 의미하는지 비유로 설명하겠다. 시험 성적과 키의 상관이 r = 0.15라면 어떤가?</w:t>
      </w:r>
      <w:r>
        <w:t xml:space="preserve"> </w:t>
      </w:r>
      <w:r>
        <w:t xml:space="preserve">“키가 큰 학생이 시험을 잘 본다”</w:t>
      </w:r>
      <w:r>
        <w:t xml:space="preserve">고 말할 수 있을까? 통계적으로 완전히 제로는 아니지만, 실질적으로는</w:t>
      </w:r>
      <w:r>
        <w:t xml:space="preserve"> </w:t>
      </w:r>
      <w:r>
        <w:rPr>
          <w:b/>
          <w:bCs/>
        </w:rPr>
        <w:t xml:space="preserve">거의 관계가 없다</w:t>
      </w:r>
      <w:r>
        <w:t xml:space="preserve">고 보는 것이 맞다. DT 준비도와 교육 효과의 관계도 마찬가지다.</w:t>
      </w:r>
      <w:r>
        <w:t xml:space="preserve"> </w:t>
      </w:r>
      <w:r>
        <w:t xml:space="preserve">“있다”</w:t>
      </w:r>
      <w:r>
        <w:t xml:space="preserve">고 하기에는 너무 약하고,</w:t>
      </w:r>
      <w:r>
        <w:t xml:space="preserve"> </w:t>
      </w:r>
      <w:r>
        <w:t xml:space="preserve">“없다”</w:t>
      </w:r>
      <w:r>
        <w:t xml:space="preserve">고 하기에는 완전히 제로는 아닌, 그런 어정쩡한 수준이다.</w:t>
      </w:r>
    </w:p>
    <w:p>
      <w:pPr>
        <w:pStyle w:val="BodyText"/>
      </w:pPr>
      <w:r>
        <w:t xml:space="preserve">만약</w:t>
      </w:r>
      <w:r>
        <w:t xml:space="preserve"> </w:t>
      </w:r>
      <w:r>
        <w:t xml:space="preserve">“DT 준비도가 높아야 교육이 효과적이다”</w:t>
      </w:r>
      <w:r>
        <w:t xml:space="preserve">라는 가정이 맞다면, 이 상관은 최소한 r = 0.40 이상은 되어야 한다.</w:t>
      </w:r>
      <w:r>
        <w:t xml:space="preserve"> </w:t>
      </w:r>
      <w:r>
        <w:rPr>
          <w:b/>
          <w:bCs/>
        </w:rPr>
        <w:t xml:space="preserve">r = 0.06~0.18이라는 것은 그 가정이 틀렸거나, 최소한 너무 단순하다는 뜻이다.</w:t>
      </w:r>
    </w:p>
    <w:bookmarkEnd w:id="22"/>
    <w:bookmarkStart w:id="27" w:name="여러-갈래의-성공-경로-부산-가는-길은-하나가-아니다"/>
    <w:p>
      <w:pPr>
        <w:pStyle w:val="Heading2"/>
      </w:pPr>
      <w:r>
        <w:t xml:space="preserve">여러 갈래의 성공 경로:</w:t>
      </w:r>
      <w:r>
        <w:t xml:space="preserve"> </w:t>
      </w:r>
      <w:r>
        <w:t xml:space="preserve">“부산 가는 길은 하나가 아니다”</w:t>
      </w:r>
    </w:p>
    <w:p>
      <w:pPr>
        <w:pStyle w:val="FirstParagraph"/>
      </w:pPr>
      <w:r>
        <w:t xml:space="preserve">그렇다면 높은 교육 효과를 달성하는 기업들은 대체 무엇이 다른 걸까? 이 질문에 답하기 위해</w:t>
      </w:r>
      <w:r>
        <w:t xml:space="preserve"> </w:t>
      </w:r>
      <w:r>
        <w:rPr>
          <w:b/>
          <w:bCs/>
        </w:rPr>
        <w:t xml:space="preserve">질적비교분석(QCA)</w:t>
      </w:r>
      <w:r>
        <w:t xml:space="preserve">이라는 방법을 사용했다. QCA는 회귀분석과 달리</w:t>
      </w:r>
      <w:r>
        <w:t xml:space="preserve"> </w:t>
      </w:r>
      <w:r>
        <w:t xml:space="preserve">“하나의 원인이 결과를 만든다”</w:t>
      </w:r>
      <w:r>
        <w:t xml:space="preserve">가 아니라,</w:t>
      </w:r>
      <w:r>
        <w:t xml:space="preserve"> </w:t>
      </w:r>
      <w:r>
        <w:rPr>
          <w:b/>
          <w:bCs/>
        </w:rPr>
        <w:t xml:space="preserve">“여러 조건의 조합이 결과를 만든다”</w:t>
      </w:r>
      <w:r>
        <w:t xml:space="preserve">는 관점으로 데이터를 본다.</w:t>
      </w:r>
    </w:p>
    <w:p>
      <w:pPr>
        <w:pStyle w:val="BodyText"/>
      </w:pPr>
      <w:r>
        <w:t xml:space="preserve">서울에서 부산을 간다고 생각해 보자. KTX를 탈 수도 있고, 자동차를 몰 수도 있고, 비행기를 탈 수도 있고, 자전거로 갈 수도 있다(시간은 좀 걸리겠지만).</w:t>
      </w:r>
      <w:r>
        <w:t xml:space="preserve"> </w:t>
      </w:r>
      <w:r>
        <w:rPr>
          <w:b/>
          <w:bCs/>
        </w:rPr>
        <w:t xml:space="preserve">목적지는 같은데 경로는 여러 가지다.</w:t>
      </w:r>
      <w:r>
        <w:t xml:space="preserve"> </w:t>
      </w:r>
      <w:r>
        <w:t xml:space="preserve">QCA는 바로 이런</w:t>
      </w:r>
      <w:r>
        <w:t xml:space="preserve"> </w:t>
      </w:r>
      <w:r>
        <w:t xml:space="preserve">“등가인과성(equifinality)”</w:t>
      </w:r>
      <w:r>
        <w:t xml:space="preserve">을 발견하는 데 강하다.</w:t>
      </w:r>
    </w:p>
    <w:p>
      <w:pPr>
        <w:pStyle w:val="BodyText"/>
      </w:pPr>
      <w:r>
        <w:t xml:space="preserve">분석 결과,</w:t>
      </w:r>
      <w:r>
        <w:t xml:space="preserve"> </w:t>
      </w:r>
      <w:r>
        <w:rPr>
          <w:b/>
          <w:bCs/>
        </w:rPr>
        <w:t xml:space="preserve">높은 교육 효과에 이르는 충분경로가 8개</w:t>
      </w:r>
      <w:r>
        <w:t xml:space="preserve"> </w:t>
      </w:r>
      <w:r>
        <w:t xml:space="preserve">발견되었다.</w:t>
      </w:r>
    </w:p>
    <w:bookmarkStart w:id="23" w:name="경로-a-조직이-밀어준다"/>
    <w:p>
      <w:pPr>
        <w:pStyle w:val="Heading3"/>
      </w:pPr>
      <w:r>
        <w:t xml:space="preserve">경로 A:</w:t>
      </w:r>
      <w:r>
        <w:t xml:space="preserve"> </w:t>
      </w:r>
      <w:r>
        <w:t xml:space="preserve">“조직이 밀어준다”</w:t>
      </w:r>
    </w:p>
    <w:p>
      <w:pPr>
        <w:pStyle w:val="BlockText"/>
      </w:pPr>
      <w:r>
        <w:rPr>
          <w:b/>
          <w:bCs/>
        </w:rPr>
        <w:t xml:space="preserve">~fDT * ~fSS * dept * edu_exp</w:t>
      </w:r>
    </w:p>
    <w:p>
      <w:pPr>
        <w:pStyle w:val="BlockText"/>
      </w:pPr>
      <w:r>
        <w:t xml:space="preserve">DT 인식도 낮고, 스마트시스템 수준도 낮지만, DT 전담부서가 있고 이전에 DT 교육을 받은 경험이 있는 기업</w:t>
      </w:r>
    </w:p>
    <w:p>
      <w:pPr>
        <w:pStyle w:val="FirstParagraph"/>
      </w:pPr>
      <w:r>
        <w:t xml:space="preserve">이것이 앞서 소개한 A사 같은 기업이다. 기업의 디지털 전환 수준 자체는 낮지만,</w:t>
      </w:r>
      <w:r>
        <w:t xml:space="preserve"> </w:t>
      </w:r>
      <w:r>
        <w:rPr>
          <w:b/>
          <w:bCs/>
        </w:rPr>
        <w:t xml:space="preserve">조직이 교육을 지원하는 체계를 갖추고 있었다.</w:t>
      </w:r>
      <w:r>
        <w:t xml:space="preserve"> </w:t>
      </w:r>
      <w:r>
        <w:t xml:space="preserve">전담부서가 교육 참여를 독려하고, 이전 교육 경험이 학습의 토대가 되어, 새로운 교육의 효과를 높인 것이다.</w:t>
      </w:r>
    </w:p>
    <w:p>
      <w:pPr>
        <w:pStyle w:val="BodyText"/>
      </w:pPr>
      <w:r>
        <w:t xml:space="preserve">마치 영어를 잘 못하는 학생이지만, 부모님이 학원비를 대주고 매일 숙제를 봐주면 성적이 오르는 것과 비슷하다.</w:t>
      </w:r>
    </w:p>
    <w:bookmarkEnd w:id="23"/>
    <w:bookmarkStart w:id="24" w:name="경로-b-스스로-준비된"/>
    <w:p>
      <w:pPr>
        <w:pStyle w:val="Heading3"/>
      </w:pPr>
      <w:r>
        <w:t xml:space="preserve">경로 B:</w:t>
      </w:r>
      <w:r>
        <w:t xml:space="preserve"> </w:t>
      </w:r>
      <w:r>
        <w:t xml:space="preserve">“스스로 준비된”</w:t>
      </w:r>
    </w:p>
    <w:p>
      <w:pPr>
        <w:pStyle w:val="BlockText"/>
      </w:pPr>
      <w:r>
        <w:rPr>
          <w:b/>
          <w:bCs/>
        </w:rPr>
        <w:t xml:space="preserve">fDT * fSS * ~dept * ~edu_exp</w:t>
      </w:r>
    </w:p>
    <w:p>
      <w:pPr>
        <w:pStyle w:val="BlockText"/>
      </w:pPr>
      <w:r>
        <w:t xml:space="preserve">DT 인식이 높고, 스마트시스템도 갖췄지만, 전담부서도 없고 이전 교육 경험도 없는 기업</w:t>
      </w:r>
    </w:p>
    <w:p>
      <w:pPr>
        <w:pStyle w:val="FirstParagraph"/>
      </w:pPr>
      <w:r>
        <w:t xml:space="preserve">이런 기업은 이미 스스로 디지털 전환을 상당 부분 진행한 기업이다. 전담부서를 따로 두지 않아도, 사장님이나 현장 관리자가 이미 DT를 이해하고 실천하고 있다. 교육은 이미 가지고 있는 지식에</w:t>
      </w:r>
      <w:r>
        <w:t xml:space="preserve"> </w:t>
      </w:r>
      <w:r>
        <w:rPr>
          <w:b/>
          <w:bCs/>
        </w:rPr>
        <w:t xml:space="preserve">체계를 더해주는 역할</w:t>
      </w:r>
      <w:r>
        <w:t xml:space="preserve">을 한다.</w:t>
      </w:r>
    </w:p>
    <w:p>
      <w:pPr>
        <w:pStyle w:val="BodyText"/>
      </w:pPr>
      <w:r>
        <w:t xml:space="preserve">혼자 독학으로 프로그래밍을 배운 사람이 정규 교육과정을 들으면, 기초부터 배우는 사람보다 훨씬 빨리 성장하는 것과 같은 이치다.</w:t>
      </w:r>
    </w:p>
    <w:bookmarkEnd w:id="24"/>
    <w:bookmarkStart w:id="25" w:name="나머지-경로들-다양한-성공의-레시피"/>
    <w:p>
      <w:pPr>
        <w:pStyle w:val="Heading3"/>
      </w:pPr>
      <w:r>
        <w:t xml:space="preserve">나머지 경로들: 다양한 성공의 레시피</w:t>
      </w:r>
    </w:p>
    <w:p>
      <w:pPr>
        <w:pStyle w:val="FirstParagraph"/>
      </w:pPr>
      <w:r>
        <w:t xml:space="preserve">경로 1, 2는</w:t>
      </w:r>
      <w:r>
        <w:t xml:space="preserve"> </w:t>
      </w:r>
      <w:r>
        <w:t xml:space="preserve">“조직이 밀어주는”</w:t>
      </w:r>
      <w:r>
        <w:t xml:space="preserve"> </w:t>
      </w:r>
      <w:r>
        <w:t xml:space="preserve">유형의 변형이고, 경로 3~5는</w:t>
      </w:r>
      <w:r>
        <w:t xml:space="preserve"> </w:t>
      </w:r>
      <w:r>
        <w:t xml:space="preserve">“스스로 준비된”</w:t>
      </w:r>
      <w:r>
        <w:t xml:space="preserve"> </w:t>
      </w:r>
      <w:r>
        <w:t xml:space="preserve">유형의 변형이다. 경로 6, 7은 이 두 가지가 혼합된 형태다. 경로 8은 매우 특수한 조건의 틈새(niche) 경로로, 적용 범위(covS = 0.028)가 작지만 일관성은 높다.</w:t>
      </w:r>
    </w:p>
    <w:p>
      <w:pPr>
        <w:pStyle w:val="BodyText"/>
      </w:pPr>
      <w:r>
        <w:t xml:space="preserve">주목할 점은</w:t>
      </w:r>
      <w:r>
        <w:t xml:space="preserve"> </w:t>
      </w:r>
      <w:r>
        <w:rPr>
          <w:b/>
          <w:bCs/>
        </w:rPr>
        <w:t xml:space="preserve">fSZ(기업 규모)</w:t>
      </w:r>
      <w:r>
        <w:t xml:space="preserve">가 여러 경로에서 등장한다는 것이다. 경로 2에서는 규모가 큰 기업이 DT 인식 부족을 보완하고, 경로 5, 6, 7에서는 소규모 기업(~fSZ)이 다른 조건과 결합하여 성공에 이른다. 기업 규모는</w:t>
      </w:r>
      <w:r>
        <w:t xml:space="preserve"> </w:t>
      </w:r>
      <w:r>
        <w:t xml:space="preserve">“크면 유리”</w:t>
      </w:r>
      <w:r>
        <w:t xml:space="preserve">가 아니라,</w:t>
      </w:r>
      <w:r>
        <w:t xml:space="preserve"> </w:t>
      </w:r>
      <w:r>
        <w:rPr>
          <w:b/>
          <w:bCs/>
        </w:rPr>
        <w:t xml:space="preserve">다른 조건과의 조합에 따라 역할이 달라진다.</w:t>
      </w:r>
    </w:p>
    <w:bookmarkEnd w:id="25"/>
    <w:bookmarkStart w:id="26" w:name="개-경로-상세"/>
    <w:p>
      <w:pPr>
        <w:pStyle w:val="Heading3"/>
      </w:pPr>
      <w:r>
        <w:t xml:space="preserve">8개 경로 상세</w:t>
      </w:r>
    </w:p>
    <w:tbl>
      <w:tblPr>
        <w:tblStyle w:val="Table"/>
        <w:tblW w:type="pct" w:w="5000"/>
        <w:tblLayout w:type="fixed"/>
        <w:tblLook w:firstRow="1" w:lastRow="0" w:firstColumn="0" w:lastColumn="0" w:noHBand="0" w:noVBand="0" w:val="0020"/>
      </w:tblPr>
      <w:tblGrid>
        <w:gridCol w:w="678"/>
        <w:gridCol w:w="2262"/>
        <w:gridCol w:w="1810"/>
        <w:gridCol w:w="1810"/>
        <w:gridCol w:w="1357"/>
      </w:tblGrid>
      <w:tr>
        <w:trPr>
          <w:tblHeader w:val="on"/>
        </w:trPr>
        <w:tc>
          <w:tcPr/>
          <w:p>
            <w:pPr>
              <w:pStyle w:val="Compact"/>
            </w:pPr>
            <w:r>
              <w:t xml:space="preserve">#</w:t>
            </w:r>
          </w:p>
        </w:tc>
        <w:tc>
          <w:tcPr/>
          <w:p>
            <w:pPr>
              <w:pStyle w:val="Compact"/>
            </w:pPr>
            <w:r>
              <w:t xml:space="preserve">경로 조건</w:t>
            </w:r>
          </w:p>
        </w:tc>
        <w:tc>
          <w:tcPr/>
          <w:p>
            <w:pPr>
              <w:pStyle w:val="Compact"/>
              <w:jc w:val="center"/>
            </w:pPr>
            <w:r>
              <w:t xml:space="preserve">일관성(inclS)</w:t>
            </w:r>
          </w:p>
        </w:tc>
        <w:tc>
          <w:tcPr/>
          <w:p>
            <w:pPr>
              <w:pStyle w:val="Compact"/>
              <w:jc w:val="center"/>
            </w:pPr>
            <w:r>
              <w:t xml:space="preserve">적용범위(covS)</w:t>
            </w:r>
          </w:p>
        </w:tc>
        <w:tc>
          <w:tcPr/>
          <w:p>
            <w:pPr>
              <w:pStyle w:val="Compact"/>
            </w:pPr>
            <w:r>
              <w:t xml:space="preserve">해석</w:t>
            </w:r>
          </w:p>
        </w:tc>
      </w:tr>
      <w:tr>
        <w:tc>
          <w:tcPr/>
          <w:p>
            <w:pPr>
              <w:pStyle w:val="Compact"/>
            </w:pPr>
            <w:r>
              <w:t xml:space="preserve">1</w:t>
            </w:r>
          </w:p>
        </w:tc>
        <w:tc>
          <w:tcPr/>
          <w:p>
            <w:pPr>
              <w:pStyle w:val="Compact"/>
            </w:pPr>
            <w:r>
              <w:t xml:space="preserve">~fDT * ~fSS * dept * edu_exp</w:t>
            </w:r>
          </w:p>
        </w:tc>
        <w:tc>
          <w:tcPr/>
          <w:p>
            <w:pPr>
              <w:pStyle w:val="Compact"/>
              <w:jc w:val="center"/>
            </w:pPr>
            <w:r>
              <w:t xml:space="preserve">0.753</w:t>
            </w:r>
          </w:p>
        </w:tc>
        <w:tc>
          <w:tcPr/>
          <w:p>
            <w:pPr>
              <w:pStyle w:val="Compact"/>
              <w:jc w:val="center"/>
            </w:pPr>
            <w:r>
              <w:t xml:space="preserve">0.126</w:t>
            </w:r>
          </w:p>
        </w:tc>
        <w:tc>
          <w:tcPr/>
          <w:p>
            <w:pPr>
              <w:pStyle w:val="Compact"/>
            </w:pPr>
            <w:r>
              <w:t xml:space="preserve">DT 준비도 낮으나 조직적 지원(부서+교육경험) 보유</w:t>
            </w:r>
          </w:p>
        </w:tc>
      </w:tr>
      <w:tr>
        <w:tc>
          <w:tcPr/>
          <w:p>
            <w:pPr>
              <w:pStyle w:val="Compact"/>
            </w:pPr>
            <w:r>
              <w:t xml:space="preserve">2</w:t>
            </w:r>
          </w:p>
        </w:tc>
        <w:tc>
          <w:tcPr/>
          <w:p>
            <w:pPr>
              <w:pStyle w:val="Compact"/>
            </w:pPr>
            <w:r>
              <w:t xml:space="preserve">~fDT * fSZ * dept * edu_exp</w:t>
            </w:r>
          </w:p>
        </w:tc>
        <w:tc>
          <w:tcPr/>
          <w:p>
            <w:pPr>
              <w:pStyle w:val="Compact"/>
              <w:jc w:val="center"/>
            </w:pPr>
            <w:r>
              <w:t xml:space="preserve">0.758</w:t>
            </w:r>
          </w:p>
        </w:tc>
        <w:tc>
          <w:tcPr/>
          <w:p>
            <w:pPr>
              <w:pStyle w:val="Compact"/>
              <w:jc w:val="center"/>
            </w:pPr>
            <w:r>
              <w:t xml:space="preserve">0.090</w:t>
            </w:r>
          </w:p>
        </w:tc>
        <w:tc>
          <w:tcPr/>
          <w:p>
            <w:pPr>
              <w:pStyle w:val="Compact"/>
            </w:pPr>
            <w:r>
              <w:t xml:space="preserve">DT 인식 낮으나 기업규모+조직적 지원으로 보완</w:t>
            </w:r>
          </w:p>
        </w:tc>
      </w:tr>
      <w:tr>
        <w:tc>
          <w:tcPr/>
          <w:p>
            <w:pPr>
              <w:pStyle w:val="Compact"/>
            </w:pPr>
            <w:r>
              <w:t xml:space="preserve">3</w:t>
            </w:r>
          </w:p>
        </w:tc>
        <w:tc>
          <w:tcPr/>
          <w:p>
            <w:pPr>
              <w:pStyle w:val="Compact"/>
            </w:pPr>
            <w:r>
              <w:t xml:space="preserve">fDT * fSS * ~dept * ~edu_exp</w:t>
            </w:r>
          </w:p>
        </w:tc>
        <w:tc>
          <w:tcPr/>
          <w:p>
            <w:pPr>
              <w:pStyle w:val="Compact"/>
              <w:jc w:val="center"/>
            </w:pPr>
            <w:r>
              <w:t xml:space="preserve">0.763</w:t>
            </w:r>
          </w:p>
        </w:tc>
        <w:tc>
          <w:tcPr/>
          <w:p>
            <w:pPr>
              <w:pStyle w:val="Compact"/>
              <w:jc w:val="center"/>
            </w:pPr>
            <w:r>
              <w:t xml:space="preserve">0.171</w:t>
            </w:r>
          </w:p>
        </w:tc>
        <w:tc>
          <w:tcPr/>
          <w:p>
            <w:pPr>
              <w:pStyle w:val="Compact"/>
            </w:pPr>
            <w:r>
              <w:t xml:space="preserve">DT 준비도 높으면 조직적 지원 없이도 고효과</w:t>
            </w:r>
          </w:p>
        </w:tc>
      </w:tr>
      <w:tr>
        <w:tc>
          <w:tcPr/>
          <w:p>
            <w:pPr>
              <w:pStyle w:val="Compact"/>
            </w:pPr>
            <w:r>
              <w:t xml:space="preserve">4</w:t>
            </w:r>
          </w:p>
        </w:tc>
        <w:tc>
          <w:tcPr/>
          <w:p>
            <w:pPr>
              <w:pStyle w:val="Compact"/>
            </w:pPr>
            <w:r>
              <w:t xml:space="preserve">fDT * fED * ~dept * ~edu_exp</w:t>
            </w:r>
          </w:p>
        </w:tc>
        <w:tc>
          <w:tcPr/>
          <w:p>
            <w:pPr>
              <w:pStyle w:val="Compact"/>
              <w:jc w:val="center"/>
            </w:pPr>
            <w:r>
              <w:t xml:space="preserve">0.785</w:t>
            </w:r>
          </w:p>
        </w:tc>
        <w:tc>
          <w:tcPr/>
          <w:p>
            <w:pPr>
              <w:pStyle w:val="Compact"/>
              <w:jc w:val="center"/>
            </w:pPr>
            <w:r>
              <w:t xml:space="preserve">0.150</w:t>
            </w:r>
          </w:p>
        </w:tc>
        <w:tc>
          <w:tcPr/>
          <w:p>
            <w:pPr>
              <w:pStyle w:val="Compact"/>
            </w:pPr>
            <w:r>
              <w:t xml:space="preserve">DT 인식+교육훈련수준 높으면 조직적 지원 불필요</w:t>
            </w:r>
          </w:p>
        </w:tc>
      </w:tr>
      <w:tr>
        <w:tc>
          <w:tcPr/>
          <w:p>
            <w:pPr>
              <w:pStyle w:val="Compact"/>
            </w:pPr>
            <w:r>
              <w:t xml:space="preserve">5</w:t>
            </w:r>
          </w:p>
        </w:tc>
        <w:tc>
          <w:tcPr/>
          <w:p>
            <w:pPr>
              <w:pStyle w:val="Compact"/>
            </w:pPr>
            <w:r>
              <w:t xml:space="preserve">fDT * ~fSZ * ~dept * ~edu_exp</w:t>
            </w:r>
          </w:p>
        </w:tc>
        <w:tc>
          <w:tcPr/>
          <w:p>
            <w:pPr>
              <w:pStyle w:val="Compact"/>
              <w:jc w:val="center"/>
            </w:pPr>
            <w:r>
              <w:t xml:space="preserve">0.753</w:t>
            </w:r>
          </w:p>
        </w:tc>
        <w:tc>
          <w:tcPr/>
          <w:p>
            <w:pPr>
              <w:pStyle w:val="Compact"/>
              <w:jc w:val="center"/>
            </w:pPr>
            <w:r>
              <w:t xml:space="preserve">0.169</w:t>
            </w:r>
          </w:p>
        </w:tc>
        <w:tc>
          <w:tcPr/>
          <w:p>
            <w:pPr>
              <w:pStyle w:val="Compact"/>
            </w:pPr>
            <w:r>
              <w:t xml:space="preserve">DT 인식 높은 소규모 기업의 자율적 학습 경로</w:t>
            </w:r>
          </w:p>
        </w:tc>
      </w:tr>
      <w:tr>
        <w:tc>
          <w:tcPr/>
          <w:p>
            <w:pPr>
              <w:pStyle w:val="Compact"/>
            </w:pPr>
            <w:r>
              <w:t xml:space="preserve">6</w:t>
            </w:r>
          </w:p>
        </w:tc>
        <w:tc>
          <w:tcPr/>
          <w:p>
            <w:pPr>
              <w:pStyle w:val="Compact"/>
            </w:pPr>
            <w:r>
              <w:t xml:space="preserve">fED * ~fSZ * dept * edu_exp</w:t>
            </w:r>
          </w:p>
        </w:tc>
        <w:tc>
          <w:tcPr/>
          <w:p>
            <w:pPr>
              <w:pStyle w:val="Compact"/>
              <w:jc w:val="center"/>
            </w:pPr>
            <w:r>
              <w:t xml:space="preserve">0.793</w:t>
            </w:r>
          </w:p>
        </w:tc>
        <w:tc>
          <w:tcPr/>
          <w:p>
            <w:pPr>
              <w:pStyle w:val="Compact"/>
              <w:jc w:val="center"/>
            </w:pPr>
            <w:r>
              <w:t xml:space="preserve">0.107</w:t>
            </w:r>
          </w:p>
        </w:tc>
        <w:tc>
          <w:tcPr/>
          <w:p>
            <w:pPr>
              <w:pStyle w:val="Compact"/>
            </w:pPr>
            <w:r>
              <w:t xml:space="preserve">교육훈련 수준+조직적 지원의 소규모 기업 경로</w:t>
            </w:r>
          </w:p>
        </w:tc>
      </w:tr>
      <w:tr>
        <w:tc>
          <w:tcPr/>
          <w:p>
            <w:pPr>
              <w:pStyle w:val="Compact"/>
            </w:pPr>
            <w:r>
              <w:t xml:space="preserve">7</w:t>
            </w:r>
          </w:p>
        </w:tc>
        <w:tc>
          <w:tcPr/>
          <w:p>
            <w:pPr>
              <w:pStyle w:val="Compact"/>
            </w:pPr>
            <w:r>
              <w:t xml:space="preserve">~fDT * fSS * fED * ~fSZ * ~edu_exp</w:t>
            </w:r>
          </w:p>
        </w:tc>
        <w:tc>
          <w:tcPr/>
          <w:p>
            <w:pPr>
              <w:pStyle w:val="Compact"/>
              <w:jc w:val="center"/>
            </w:pPr>
            <w:r>
              <w:t xml:space="preserve">0.758</w:t>
            </w:r>
          </w:p>
        </w:tc>
        <w:tc>
          <w:tcPr/>
          <w:p>
            <w:pPr>
              <w:pStyle w:val="Compact"/>
              <w:jc w:val="center"/>
            </w:pPr>
            <w:r>
              <w:t xml:space="preserve">0.195</w:t>
            </w:r>
          </w:p>
        </w:tc>
        <w:tc>
          <w:tcPr/>
          <w:p>
            <w:pPr>
              <w:pStyle w:val="Compact"/>
            </w:pPr>
            <w:r>
              <w:t xml:space="preserve">스마트시스템+교육수준이 DT 인식 부족 보완</w:t>
            </w:r>
          </w:p>
        </w:tc>
      </w:tr>
      <w:tr>
        <w:tc>
          <w:tcPr/>
          <w:p>
            <w:pPr>
              <w:pStyle w:val="Compact"/>
            </w:pPr>
            <w:r>
              <w:t xml:space="preserve">8</w:t>
            </w:r>
          </w:p>
        </w:tc>
        <w:tc>
          <w:tcPr/>
          <w:p>
            <w:pPr>
              <w:pStyle w:val="Compact"/>
            </w:pPr>
            <w:r>
              <w:t xml:space="preserve">~fDT * fSS * ~fSZ * dept * ~edu_exp</w:t>
            </w:r>
          </w:p>
        </w:tc>
        <w:tc>
          <w:tcPr/>
          <w:p>
            <w:pPr>
              <w:pStyle w:val="Compact"/>
              <w:jc w:val="center"/>
            </w:pPr>
            <w:r>
              <w:t xml:space="preserve">0.776</w:t>
            </w:r>
          </w:p>
        </w:tc>
        <w:tc>
          <w:tcPr/>
          <w:p>
            <w:pPr>
              <w:pStyle w:val="Compact"/>
              <w:jc w:val="center"/>
            </w:pPr>
            <w:r>
              <w:t xml:space="preserve">0.028</w:t>
            </w:r>
          </w:p>
        </w:tc>
        <w:tc>
          <w:tcPr/>
          <w:p>
            <w:pPr>
              <w:pStyle w:val="Compact"/>
            </w:pPr>
            <w:r>
              <w:t xml:space="preserve">스마트시스템+부서 조합의 틈새 경로</w:t>
            </w:r>
          </w:p>
        </w:tc>
      </w:tr>
    </w:tbl>
    <w:p>
      <w:pPr>
        <w:pStyle w:val="BodyText"/>
      </w:pPr>
      <w:r>
        <w:t xml:space="preserve">이 표에서 주목할 점은</w:t>
      </w:r>
      <w:r>
        <w:t xml:space="preserve"> </w:t>
      </w:r>
      <w:r>
        <w:rPr>
          <w:b/>
          <w:bCs/>
        </w:rPr>
        <w:t xml:space="preserve">기술적 준비(fDT, fSS)와 조직적 준비(dept, edu_exp)가 대칭적으로 보완한다</w:t>
      </w:r>
      <w:r>
        <w:t xml:space="preserve">는 것이다. 둘 중 하나가 강하면 다른 하나가 약해도 높은 교육 효과에 도달할 수 있다. 마치 씨줄과 날줄처럼, 어느 한쪽이 약하면 다른 쪽이 보완해주는 구조다.</w:t>
      </w:r>
    </w:p>
    <w:bookmarkEnd w:id="26"/>
    <w:bookmarkEnd w:id="27"/>
    <w:bookmarkStart w:id="28" w:name="이-결과의-해석-레시피의-범위와-신뢰도"/>
    <w:p>
      <w:pPr>
        <w:pStyle w:val="Heading2"/>
      </w:pPr>
      <w:r>
        <w:t xml:space="preserve">이 결과의 해석:</w:t>
      </w:r>
      <w:r>
        <w:t xml:space="preserve"> </w:t>
      </w:r>
      <w:r>
        <w:t xml:space="preserve">“레시피의 범위와 신뢰도”</w:t>
      </w:r>
    </w:p>
    <w:p>
      <w:pPr>
        <w:pStyle w:val="FirstParagraph"/>
      </w:pPr>
      <w:r>
        <w:t xml:space="preserve">QCA의 두 가지 핵심 지표인 Coverage와 Consistency를 이해하면, 이 결과를 더 깊이 읽을 수 있다. 전체 8개 경로의 통합 통계를 보면:</w:t>
      </w:r>
    </w:p>
    <w:p>
      <w:pPr>
        <w:pStyle w:val="Compact"/>
        <w:numPr>
          <w:ilvl w:val="0"/>
          <w:numId w:val="1002"/>
        </w:numPr>
      </w:pPr>
      <w:r>
        <w:rPr>
          <w:b/>
          <w:bCs/>
        </w:rPr>
        <w:t xml:space="preserve">Coverage = 0.431</w:t>
      </w:r>
      <w:r>
        <w:t xml:space="preserve">: 이 8개 경로가</w:t>
      </w:r>
      <w:r>
        <w:t xml:space="preserve"> </w:t>
      </w:r>
      <w:r>
        <w:t xml:space="preserve">“높은 교육 효과”</w:t>
      </w:r>
      <w:r>
        <w:t xml:space="preserve"> </w:t>
      </w:r>
      <w:r>
        <w:t xml:space="preserve">사례의 약 43%를 설명한다. 요리에 비유하면, 맛있는 요리를 만드는 레시피가 여러 개 있는데, 우리가 발견한 8개 레시피가 전체 맛있는 요리의 43%를 만들어낸다는 뜻이다. 나머지 57%는 우리가 아직 측정하지 못한 다른 조건 조합(예: 경영진의 의지, 교육 강사의 역량, 업종 특성 등)이 설명할 것이다.</w:t>
      </w:r>
    </w:p>
    <w:p>
      <w:pPr>
        <w:pStyle w:val="Compact"/>
        <w:numPr>
          <w:ilvl w:val="0"/>
          <w:numId w:val="1002"/>
        </w:numPr>
      </w:pPr>
      <w:r>
        <w:rPr>
          <w:b/>
          <w:bCs/>
        </w:rPr>
        <w:t xml:space="preserve">Consistency = 0.736</w:t>
      </w:r>
      <w:r>
        <w:t xml:space="preserve">: 이 경로를 따르는 기업들 중 약 74%가 실제로 높은 교육 효과를 보였다. 완벽하지는 않지만, 충분히 의미 있는 수준이다.</w:t>
      </w:r>
    </w:p>
    <w:bookmarkEnd w:id="28"/>
    <w:bookmarkStart w:id="29" w:name="조직환경dv2-결과-더-적합한-측정-도구"/>
    <w:p>
      <w:pPr>
        <w:pStyle w:val="Heading2"/>
      </w:pPr>
      <w:r>
        <w:t xml:space="preserve">조직환경(DV2) 결과:</w:t>
      </w:r>
      <w:r>
        <w:t xml:space="preserve"> </w:t>
      </w:r>
      <w:r>
        <w:t xml:space="preserve">“더 적합한 측정 도구”</w:t>
      </w:r>
    </w:p>
    <w:p>
      <w:pPr>
        <w:pStyle w:val="FirstParagraph"/>
      </w:pPr>
      <w:r>
        <w:t xml:space="preserve">같은 분석을 종속변수만 바꿔서 한 번 더 했다.</w:t>
      </w:r>
      <w:r>
        <w:t xml:space="preserve"> </w:t>
      </w:r>
      <w:r>
        <w:t xml:space="preserve">“Q3 전후 차이”</w:t>
      </w:r>
      <w:r>
        <w:t xml:space="preserve"> </w:t>
      </w:r>
      <w:r>
        <w:t xml:space="preserve">대신</w:t>
      </w:r>
      <w:r>
        <w:t xml:space="preserve"> </w:t>
      </w:r>
      <w:r>
        <w:rPr>
          <w:b/>
          <w:bCs/>
        </w:rPr>
        <w:t xml:space="preserve">“조직환경”</w:t>
      </w:r>
      <w:r>
        <w:t xml:space="preserve">을 결과 변수로 놓았을 때, 전체 Coverage가</w:t>
      </w:r>
      <w:r>
        <w:t xml:space="preserve"> </w:t>
      </w:r>
      <w:r>
        <w:rPr>
          <w:b/>
          <w:bCs/>
        </w:rPr>
        <w:t xml:space="preserve">0.716</w:t>
      </w:r>
      <w:r>
        <w:t xml:space="preserve">으로 크게 올라갔다. 이는 같은 조건 조합이</w:t>
      </w:r>
      <w:r>
        <w:t xml:space="preserve"> </w:t>
      </w:r>
      <w:r>
        <w:rPr>
          <w:b/>
          <w:bCs/>
        </w:rPr>
        <w:t xml:space="preserve">조직환경 변화를 훨씬 더 잘 설명한다</w:t>
      </w:r>
      <w:r>
        <w:t xml:space="preserve">는 뜻이다.</w:t>
      </w:r>
    </w:p>
    <w:p>
      <w:pPr>
        <w:pStyle w:val="BodyText"/>
      </w:pPr>
      <w:r>
        <w:t xml:space="preserve">왜 그럴까? Q3 전후 차이는</w:t>
      </w:r>
      <w:r>
        <w:t xml:space="preserve"> </w:t>
      </w:r>
      <w:r>
        <w:t xml:space="preserve">“교육 전과 후에 특정 질문에 대한 답이 얼마나 달라졌는가”</w:t>
      </w:r>
      <w:r>
        <w:t xml:space="preserve">를 측정한 것으로, 단기적이고 개인적인 반응에 가깝다. 반면 조직환경은</w:t>
      </w:r>
      <w:r>
        <w:t xml:space="preserve"> </w:t>
      </w:r>
      <w:r>
        <w:t xml:space="preserve">“교육 내용이 조직 차원에서 활용될 수 있는 환경이 되었는가”</w:t>
      </w:r>
      <w:r>
        <w:t xml:space="preserve">를 측정한 것으로, 더 구조적이고 지속적인 변화를 반영한다. 기업 특성(DT 준비도, 조직 지원)이 영향을 미치기에 더 적합한 변수인 셈이다.</w:t>
      </w:r>
    </w:p>
    <w:bookmarkEnd w:id="29"/>
    <w:bookmarkStart w:id="30" w:name="정책적-시사점-포기하지-말-것"/>
    <w:p>
      <w:pPr>
        <w:pStyle w:val="Heading2"/>
      </w:pPr>
      <w:r>
        <w:t xml:space="preserve">정책적 시사점: 포기하지 말 것</w:t>
      </w:r>
    </w:p>
    <w:p>
      <w:pPr>
        <w:pStyle w:val="FirstParagraph"/>
      </w:pPr>
      <w:r>
        <w:t xml:space="preserve">이 결과는 정책적으로 매우 중요한 함의를 갖는다. 만약</w:t>
      </w:r>
      <w:r>
        <w:t xml:space="preserve"> </w:t>
      </w:r>
      <w:r>
        <w:t xml:space="preserve">“DT 준비도가 높은 기업에 교육을 집중하자”</w:t>
      </w:r>
      <w:r>
        <w:t xml:space="preserve">는 정책을 편다면, 이는</w:t>
      </w:r>
      <w:r>
        <w:t xml:space="preserve"> </w:t>
      </w:r>
      <w:r>
        <w:rPr>
          <w:b/>
          <w:bCs/>
        </w:rPr>
        <w:t xml:space="preserve">이미 잘하고 있는 12.3%(P2)에게만 혜택을 주는 것</w:t>
      </w:r>
      <w:r>
        <w:t xml:space="preserve">이 된다.</w:t>
      </w:r>
      <w:r>
        <w:t xml:space="preserve"> </w:t>
      </w:r>
      <w:r>
        <w:t xml:space="preserve">“부익부 빈익빈”</w:t>
      </w:r>
      <w:r>
        <w:t xml:space="preserve">이다. QCA 결과는 반대를 말한다. DT 준비도가 낮은 기업이라도, 전담부서를 지정하게 하고 교육 경험을 축적하게 하면, 높은 교육 효과에 도달할 수 있는 경로가 열린다.</w:t>
      </w:r>
    </w:p>
    <w:p>
      <w:pPr>
        <w:pStyle w:val="BodyText"/>
      </w:pPr>
      <w:r>
        <w:t xml:space="preserve">비유하자면, 수영을 배우러 온 사람에게</w:t>
      </w:r>
      <w:r>
        <w:t xml:space="preserve"> </w:t>
      </w:r>
      <w:r>
        <w:t xml:space="preserve">“이미 수영을 좀 할 줄 아는 사람만 강습을 받으세요”</w:t>
      </w:r>
      <w:r>
        <w:t xml:space="preserve">라고 하는 것은 말이 안 된다. 수영을 전혀 못하는 사람이야말로 강습이 가장 필요한 사람이다. 다만 그 사람에게는</w:t>
      </w:r>
      <w:r>
        <w:t xml:space="preserve"> </w:t>
      </w:r>
      <w:r>
        <w:rPr>
          <w:b/>
          <w:bCs/>
        </w:rPr>
        <w:t xml:space="preserve">보조 장비(조직적 지원)</w:t>
      </w:r>
      <w:r>
        <w:t xml:space="preserve">가 필요할 뿐이다.</w:t>
      </w:r>
    </w:p>
    <w:bookmarkEnd w:id="30"/>
    <w:bookmarkStart w:id="31" w:name="이-장의-핵심-메시지"/>
    <w:p>
      <w:pPr>
        <w:pStyle w:val="Heading2"/>
      </w:pPr>
      <w:r>
        <w:t xml:space="preserve">이 장의 핵심 메시지</w:t>
      </w:r>
    </w:p>
    <w:p>
      <w:pPr>
        <w:pStyle w:val="BlockText"/>
      </w:pPr>
      <w:r>
        <w:rPr>
          <w:b/>
          <w:bCs/>
        </w:rPr>
        <w:t xml:space="preserve">DT 준비도가 낮은 기업을 교육 대상에서 배제하지 말라.</w:t>
      </w:r>
      <w:r>
        <w:t xml:space="preserve"> </w:t>
      </w:r>
      <w:r>
        <w:t xml:space="preserve">조직적 지원 체계(전담부서, 이전 교육경험)가 갖춰지면 DT 준비도가 낮아도 높은 교육 효과를 달성할 수 있다. 성공으로 가는 길은 하나가 아니다.</w:t>
      </w:r>
    </w:p>
    <w:p>
      <w:r>
        <w:pict>
          <v:rect style="width:0;height:1.5pt" o:hralign="center" o:hrstd="t" o:hr="t"/>
        </w:pict>
      </w:r>
    </w:p>
    <w:bookmarkEnd w:id="31"/>
    <w:bookmarkEnd w:id="32"/>
    <w:bookmarkStart w:id="39" w:name="장.-중소기업은-3가지-유형으로-나뉜다"/>
    <w:p>
      <w:pPr>
        <w:pStyle w:val="Heading1"/>
      </w:pPr>
      <w:r>
        <w:t xml:space="preserve">2장. 중소기업은 3가지 유형으로 나뉜다</w:t>
      </w:r>
    </w:p>
    <w:bookmarkStart w:id="33" w:name="개-기업을-들여다보면-다-같은-중소기업이-아니다"/>
    <w:p>
      <w:pPr>
        <w:pStyle w:val="Heading2"/>
      </w:pPr>
      <w:r>
        <w:t xml:space="preserve">219개 기업을 들여다보면:</w:t>
      </w:r>
      <w:r>
        <w:t xml:space="preserve"> </w:t>
      </w:r>
      <w:r>
        <w:t xml:space="preserve">“다 같은 중소기업이 아니다”</w:t>
      </w:r>
    </w:p>
    <w:p>
      <w:pPr>
        <w:pStyle w:val="FirstParagraph"/>
      </w:pPr>
      <w:r>
        <w:t xml:space="preserve">학교에는 여러 유형의 학생이 있다. 공부를 좋아하고 잘하는 학생, 좋아하지는 않지만 나름 하는 학생, 아직 시작도 못 한 학생. 기업도 마찬가지다. 219개 기업의 DT 인식, 스마트시스템 수준, 교육훈련 수준 데이터를</w:t>
      </w:r>
      <w:r>
        <w:t xml:space="preserve"> </w:t>
      </w:r>
      <w:r>
        <w:rPr>
          <w:b/>
          <w:bCs/>
        </w:rPr>
        <w:t xml:space="preserve">잠재 프로파일 분석(LPA)</w:t>
      </w:r>
      <w:r>
        <w:t xml:space="preserve">에 넣으면, 자연스럽게</w:t>
      </w:r>
      <w:r>
        <w:t xml:space="preserve"> </w:t>
      </w:r>
      <w:r>
        <w:rPr>
          <w:b/>
          <w:bCs/>
        </w:rPr>
        <w:t xml:space="preserve">3개의 유형</w:t>
      </w:r>
      <w:r>
        <w:t xml:space="preserve">이 드러난다.</w:t>
      </w:r>
    </w:p>
    <w:p>
      <w:pPr>
        <w:pStyle w:val="BodyText"/>
      </w:pPr>
      <w:r>
        <w:t xml:space="preserve">LPA는 쉽게 말해</w:t>
      </w:r>
      <w:r>
        <w:t xml:space="preserve"> </w:t>
      </w:r>
      <w:r>
        <w:t xml:space="preserve">“비슷한 특성을 가진 기업끼리 자동으로 묶어주는”</w:t>
      </w:r>
      <w:r>
        <w:t xml:space="preserve"> </w:t>
      </w:r>
      <w:r>
        <w:t xml:space="preserve">분석 방법이다. 연구자가</w:t>
      </w:r>
      <w:r>
        <w:t xml:space="preserve"> </w:t>
      </w:r>
      <w:r>
        <w:t xml:space="preserve">“3개로 나눠”</w:t>
      </w:r>
      <w:r>
        <w:t xml:space="preserve">라고 지정하는 것이 아니라, 데이터 스스로가</w:t>
      </w:r>
      <w:r>
        <w:t xml:space="preserve"> </w:t>
      </w:r>
      <w:r>
        <w:t xml:space="preserve">“3개가 가장 자연스럽다”</w:t>
      </w:r>
      <w:r>
        <w:t xml:space="preserve">고 알려주는 것이다. 이 분류의 정확도를 나타내는</w:t>
      </w:r>
      <w:r>
        <w:t xml:space="preserve"> </w:t>
      </w:r>
      <w:r>
        <w:rPr>
          <w:b/>
          <w:bCs/>
        </w:rPr>
        <w:t xml:space="preserve">Entropy 값은 0.846</w:t>
      </w:r>
      <w:r>
        <w:t xml:space="preserve">으로, 0.8 이상이면</w:t>
      </w:r>
      <w:r>
        <w:t xml:space="preserve"> </w:t>
      </w:r>
      <w:r>
        <w:t xml:space="preserve">“좋은 분류”</w:t>
      </w:r>
      <w:r>
        <w:t xml:space="preserve">로 간주된다. mclust 패키지를 이용한 교차검증에서도 3-클래스 솔루션이 가장 적합한 것으로 확인되었다.</w:t>
      </w:r>
    </w:p>
    <w:bookmarkEnd w:id="33"/>
    <w:bookmarkStart w:id="34" w:name="가지-프로파일"/>
    <w:p>
      <w:pPr>
        <w:pStyle w:val="Heading2"/>
      </w:pPr>
      <w:r>
        <w:t xml:space="preserve">3가지 프로파일</w:t>
      </w:r>
    </w:p>
    <w:tbl>
      <w:tblPr>
        <w:tblStyle w:val="Table"/>
        <w:tblW w:type="pct" w:w="5000"/>
        <w:tblLayout w:type="fixed"/>
        <w:tblLook w:firstRow="1" w:lastRow="0" w:firstColumn="0" w:lastColumn="0" w:noHBand="0" w:noVBand="0" w:val="0020"/>
      </w:tblPr>
      <w:tblGrid>
        <w:gridCol w:w="2030"/>
        <w:gridCol w:w="1218"/>
        <w:gridCol w:w="1015"/>
        <w:gridCol w:w="2436"/>
        <w:gridCol w:w="1218"/>
      </w:tblGrid>
      <w:tr>
        <w:trPr>
          <w:tblHeader w:val="on"/>
        </w:trPr>
        <w:tc>
          <w:tcPr/>
          <w:p>
            <w:pPr>
              <w:pStyle w:val="Compact"/>
            </w:pPr>
            <w:r>
              <w:t xml:space="preserve">프로파일</w:t>
            </w:r>
          </w:p>
        </w:tc>
        <w:tc>
          <w:tcPr/>
          <w:p>
            <w:pPr>
              <w:pStyle w:val="Compact"/>
              <w:jc w:val="center"/>
            </w:pPr>
            <w:r>
              <w:t xml:space="preserve">비율</w:t>
            </w:r>
          </w:p>
        </w:tc>
        <w:tc>
          <w:tcPr/>
          <w:p>
            <w:pPr>
              <w:pStyle w:val="Compact"/>
              <w:jc w:val="center"/>
            </w:pPr>
            <w:r>
              <w:t xml:space="preserve">n</w:t>
            </w:r>
          </w:p>
        </w:tc>
        <w:tc>
          <w:tcPr/>
          <w:p>
            <w:pPr>
              <w:pStyle w:val="Compact"/>
              <w:jc w:val="center"/>
            </w:pPr>
            <w:r>
              <w:t xml:space="preserve">DT 인식 수준</w:t>
            </w:r>
          </w:p>
        </w:tc>
        <w:tc>
          <w:tcPr/>
          <w:p>
            <w:pPr>
              <w:pStyle w:val="Compact"/>
            </w:pPr>
            <w:r>
              <w:t xml:space="preserve">특성</w:t>
            </w:r>
          </w:p>
        </w:tc>
      </w:tr>
      <w:tr>
        <w:tc>
          <w:tcPr/>
          <w:p>
            <w:pPr>
              <w:pStyle w:val="Compact"/>
            </w:pPr>
            <w:r>
              <w:rPr>
                <w:b/>
                <w:bCs/>
              </w:rPr>
              <w:t xml:space="preserve">P1: DT 저수준</w:t>
            </w:r>
          </w:p>
        </w:tc>
        <w:tc>
          <w:tcPr/>
          <w:p>
            <w:pPr>
              <w:pStyle w:val="Compact"/>
              <w:jc w:val="center"/>
            </w:pPr>
            <w:r>
              <w:t xml:space="preserve">41.5%</w:t>
            </w:r>
          </w:p>
        </w:tc>
        <w:tc>
          <w:tcPr/>
          <w:p>
            <w:pPr>
              <w:pStyle w:val="Compact"/>
              <w:jc w:val="center"/>
            </w:pPr>
            <w:r>
              <w:t xml:space="preserve">115</w:t>
            </w:r>
          </w:p>
        </w:tc>
        <w:tc>
          <w:tcPr/>
          <w:p>
            <w:pPr>
              <w:pStyle w:val="Compact"/>
              <w:jc w:val="center"/>
            </w:pPr>
            <w:r>
              <w:t xml:space="preserve">~1.6점</w:t>
            </w:r>
          </w:p>
        </w:tc>
        <w:tc>
          <w:tcPr/>
          <w:p>
            <w:pPr>
              <w:pStyle w:val="Compact"/>
            </w:pPr>
            <w:r>
              <w:t xml:space="preserve">DT 인식도 인프라도 모두 부족</w:t>
            </w:r>
          </w:p>
        </w:tc>
      </w:tr>
      <w:tr>
        <w:tc>
          <w:tcPr/>
          <w:p>
            <w:pPr>
              <w:pStyle w:val="Compact"/>
            </w:pPr>
            <w:r>
              <w:rPr>
                <w:b/>
                <w:bCs/>
              </w:rPr>
              <w:t xml:space="preserve">P2: DT 고수준</w:t>
            </w:r>
          </w:p>
        </w:tc>
        <w:tc>
          <w:tcPr/>
          <w:p>
            <w:pPr>
              <w:pStyle w:val="Compact"/>
              <w:jc w:val="center"/>
            </w:pPr>
            <w:r>
              <w:t xml:space="preserve">12.3%</w:t>
            </w:r>
          </w:p>
        </w:tc>
        <w:tc>
          <w:tcPr/>
          <w:p>
            <w:pPr>
              <w:pStyle w:val="Compact"/>
              <w:jc w:val="center"/>
            </w:pPr>
            <w:r>
              <w:t xml:space="preserve">34</w:t>
            </w:r>
          </w:p>
        </w:tc>
        <w:tc>
          <w:tcPr/>
          <w:p>
            <w:pPr>
              <w:pStyle w:val="Compact"/>
              <w:jc w:val="center"/>
            </w:pPr>
            <w:r>
              <w:t xml:space="preserve">~3.5점</w:t>
            </w:r>
          </w:p>
        </w:tc>
        <w:tc>
          <w:tcPr/>
          <w:p>
            <w:pPr>
              <w:pStyle w:val="Compact"/>
            </w:pPr>
            <w:r>
              <w:t xml:space="preserve">DT 전환 진행 중, 인프라 확보</w:t>
            </w:r>
          </w:p>
        </w:tc>
      </w:tr>
      <w:tr>
        <w:tc>
          <w:tcPr/>
          <w:p>
            <w:pPr>
              <w:pStyle w:val="Compact"/>
            </w:pPr>
            <w:r>
              <w:rPr>
                <w:b/>
                <w:bCs/>
              </w:rPr>
              <w:t xml:space="preserve">P3: DT 중수준</w:t>
            </w:r>
          </w:p>
        </w:tc>
        <w:tc>
          <w:tcPr/>
          <w:p>
            <w:pPr>
              <w:pStyle w:val="Compact"/>
              <w:jc w:val="center"/>
            </w:pPr>
            <w:r>
              <w:t xml:space="preserve">46.2%</w:t>
            </w:r>
          </w:p>
        </w:tc>
        <w:tc>
          <w:tcPr/>
          <w:p>
            <w:pPr>
              <w:pStyle w:val="Compact"/>
              <w:jc w:val="center"/>
            </w:pPr>
            <w:r>
              <w:t xml:space="preserve">128</w:t>
            </w:r>
          </w:p>
        </w:tc>
        <w:tc>
          <w:tcPr/>
          <w:p>
            <w:pPr>
              <w:pStyle w:val="Compact"/>
              <w:jc w:val="center"/>
            </w:pPr>
            <w:r>
              <w:t xml:space="preserve">~2.2점</w:t>
            </w:r>
          </w:p>
        </w:tc>
        <w:tc>
          <w:tcPr/>
          <w:p>
            <w:pPr>
              <w:pStyle w:val="Compact"/>
            </w:pPr>
            <w:r>
              <w:t xml:space="preserve">인식은 있으나 인프라 미비</w:t>
            </w:r>
          </w:p>
        </w:tc>
      </w:tr>
    </w:tbl>
    <w:p>
      <w:pPr>
        <w:pStyle w:val="BodyText"/>
      </w:pPr>
      <w:r>
        <w:t xml:space="preserve">각 프로파일을 가상의 기업 목소리로 들어보자.</w:t>
      </w:r>
    </w:p>
    <w:p>
      <w:pPr>
        <w:pStyle w:val="BodyText"/>
      </w:pPr>
      <w:r>
        <w:rPr>
          <w:b/>
          <w:bCs/>
        </w:rPr>
        <w:t xml:space="preserve">P1 기업 (DT 저수준, 41.5%):</w:t>
      </w:r>
    </w:p>
    <w:p>
      <w:pPr>
        <w:pStyle w:val="BlockText"/>
      </w:pPr>
      <w:r>
        <w:t xml:space="preserve">“솔직히 디지털 전환이라는 말 자체가 와닿지 않습니다. 우리 공장은 30년 동안 이렇게 해왔고, 잘 돌아가고 있어요. 컴퓨터는 사무실에서 회계 처리할 때나 쓰지, 생산 현장에서는 필요 없습니다.”</w:t>
      </w:r>
    </w:p>
    <w:p>
      <w:pPr>
        <w:pStyle w:val="FirstParagraph"/>
      </w:pPr>
      <w:r>
        <w:rPr>
          <w:b/>
          <w:bCs/>
        </w:rPr>
        <w:t xml:space="preserve">P2 기업 (DT 고수준, 12.3%):</w:t>
      </w:r>
    </w:p>
    <w:p>
      <w:pPr>
        <w:pStyle w:val="BlockText"/>
      </w:pPr>
      <w:r>
        <w:t xml:space="preserve">“MES 시스템은 2년 전에 도입했고, 지금은 데이터 기반 의사결정을 확대하고 있습니다. 이번 교육에서는 AI 기반 품질 예측이나 디지털 트윈 같은 고도화 주제를 기대했는데, 기초적인 내용이 많아서 아쉬웠습니다.”</w:t>
      </w:r>
    </w:p>
    <w:p>
      <w:pPr>
        <w:pStyle w:val="FirstParagraph"/>
      </w:pPr>
      <w:r>
        <w:rPr>
          <w:b/>
          <w:bCs/>
        </w:rPr>
        <w:t xml:space="preserve">P3 기업 (DT 중수준, 46.2%):</w:t>
      </w:r>
    </w:p>
    <w:p>
      <w:pPr>
        <w:pStyle w:val="BlockText"/>
      </w:pPr>
      <w:r>
        <w:t xml:space="preserve">“스마트팩토리가 필요하다는 건 알겠는데, 어디서부터 어떻게 시작해야 할지 모르겠어요. 정부 지원금으로 설비 하나 들여놓긴 했는데, 쓰는 사람이 없어서 먼지만 쌓이고 있습니다.”</w:t>
      </w:r>
    </w:p>
    <w:bookmarkEnd w:id="34"/>
    <w:bookmarkStart w:id="35" w:name="숫자가-말하는-불편한-현실"/>
    <w:p>
      <w:pPr>
        <w:pStyle w:val="Heading2"/>
      </w:pPr>
      <w:r>
        <w:t xml:space="preserve">숫자가 말하는 불편한 현실</w:t>
      </w:r>
    </w:p>
    <w:p>
      <w:pPr>
        <w:pStyle w:val="FirstParagraph"/>
      </w:pPr>
      <w:r>
        <w:t xml:space="preserve">이 표에서 가장 눈에 띄는 수치는</w:t>
      </w:r>
      <w:r>
        <w:t xml:space="preserve"> </w:t>
      </w:r>
      <w:r>
        <w:rPr>
          <w:b/>
          <w:bCs/>
        </w:rPr>
        <w:t xml:space="preserve">88%</w:t>
      </w:r>
      <w:r>
        <w:t xml:space="preserve">다. P1(41.5%)과 P3(46.2%)를 합하면, 전체 기업의 거의 90%가</w:t>
      </w:r>
      <w:r>
        <w:t xml:space="preserve"> </w:t>
      </w:r>
      <w:r>
        <w:rPr>
          <w:b/>
          <w:bCs/>
        </w:rPr>
        <w:t xml:space="preserve">DT 인식 2.2점 이하</w:t>
      </w:r>
      <w:r>
        <w:t xml:space="preserve">에 몰려 있다. 5점 만점의 2.2점이면 절반에도 못 미치는 수준이다.</w:t>
      </w:r>
    </w:p>
    <w:p>
      <w:pPr>
        <w:pStyle w:val="BodyText"/>
      </w:pPr>
      <w:r>
        <w:t xml:space="preserve">이것은 마치 영어 교육을 하러 왔는데, 학생의 88%가 알파벳을 겨우 아는 수준인 것과 같다. 이 상태에서</w:t>
      </w:r>
      <w:r>
        <w:t xml:space="preserve"> </w:t>
      </w:r>
      <w:r>
        <w:t xml:space="preserve">“영어 회화 고급반”</w:t>
      </w:r>
      <w:r>
        <w:t xml:space="preserve">을 열면 대부분의 학생에게는 공허한 시간이 된다.</w:t>
      </w:r>
    </w:p>
    <w:p>
      <w:pPr>
        <w:pStyle w:val="BodyText"/>
      </w:pPr>
      <w:r>
        <w:t xml:space="preserve">반면 DT 고수준(P2)은</w:t>
      </w:r>
      <w:r>
        <w:t xml:space="preserve"> </w:t>
      </w:r>
      <w:r>
        <w:rPr>
          <w:b/>
          <w:bCs/>
        </w:rPr>
        <w:t xml:space="preserve">12.3%에 불과</w:t>
      </w:r>
      <w:r>
        <w:t xml:space="preserve">하다. 이 기업들은 이미 어느 정도 스스로 걸을 수 있는 기업들이다. 교육의 초점이 다를 수밖에 없다.</w:t>
      </w:r>
    </w:p>
    <w:bookmarkEnd w:id="35"/>
    <w:bookmarkStart w:id="36" w:name="entropy-0.846이-의미하는-것"/>
    <w:p>
      <w:pPr>
        <w:pStyle w:val="Heading2"/>
      </w:pPr>
      <w:r>
        <w:t xml:space="preserve">Entropy = 0.846이 의미하는 것</w:t>
      </w:r>
    </w:p>
    <w:p>
      <w:pPr>
        <w:pStyle w:val="FirstParagraph"/>
      </w:pPr>
      <w:r>
        <w:t xml:space="preserve">통계에 관심 있는 독자를 위해 부연하면, Entropy는 분류의 정확도를 나타내는 지표로 0에서 1 사이의 값을 갖는다. 1에 가까울수록 각 기업이 명확하게 하나의 프로파일에 속한다는 뜻이고, 0에 가까우면 경계가 모호하다는 뜻이다.</w:t>
      </w:r>
    </w:p>
    <w:p>
      <w:pPr>
        <w:pStyle w:val="BodyText"/>
      </w:pPr>
      <w:r>
        <w:t xml:space="preserve">0.846이면</w:t>
      </w:r>
      <w:r>
        <w:t xml:space="preserve"> </w:t>
      </w:r>
      <w:r>
        <w:rPr>
          <w:b/>
          <w:bCs/>
        </w:rPr>
        <w:t xml:space="preserve">높은 분류 정확도</w:t>
      </w:r>
      <w:r>
        <w:t xml:space="preserve">다. 즉, 이 3개 유형은</w:t>
      </w:r>
      <w:r>
        <w:t xml:space="preserve"> </w:t>
      </w:r>
      <w:r>
        <w:t xml:space="preserve">“연구자가 인위적으로 만든 구분”</w:t>
      </w:r>
      <w:r>
        <w:t xml:space="preserve">이 아니라,</w:t>
      </w:r>
      <w:r>
        <w:t xml:space="preserve"> </w:t>
      </w:r>
      <w:r>
        <w:rPr>
          <w:b/>
          <w:bCs/>
        </w:rPr>
        <w:t xml:space="preserve">데이터 안에 실제로 존재하는 뚜렷한 집단</w:t>
      </w:r>
      <w:r>
        <w:t xml:space="preserve">이라는 의미다. mclust 패키지를 이용한 교차검증에서도 3-클래스가 최적임이 확인되었다. 2-클래스로 하면 중요한 정보가 사라지고, 4-클래스로 하면 과적합(overfitting)의 위험이 생긴다.</w:t>
      </w:r>
    </w:p>
    <w:bookmarkEnd w:id="36"/>
    <w:bookmarkStart w:id="37" w:name="프로파일별-특성-심층-비교"/>
    <w:p>
      <w:pPr>
        <w:pStyle w:val="Heading2"/>
      </w:pPr>
      <w:r>
        <w:t xml:space="preserve">프로파일별 특성 심층 비교</w:t>
      </w:r>
    </w:p>
    <w:p>
      <w:pPr>
        <w:pStyle w:val="FirstParagraph"/>
      </w:pPr>
      <w:r>
        <w:t xml:space="preserve">세 프로파일은 단순히 DT 인식 점수만 다른 것이 아니다.</w:t>
      </w:r>
    </w:p>
    <w:p>
      <w:pPr>
        <w:pStyle w:val="BodyText"/>
      </w:pPr>
      <w:r>
        <w:rPr>
          <w:b/>
          <w:bCs/>
        </w:rPr>
        <w:t xml:space="preserve">P1(저수준) 기업의 전형적 모습:</w:t>
      </w:r>
      <w:r>
        <w:t xml:space="preserve"> </w:t>
      </w:r>
      <w:r>
        <w:t xml:space="preserve">직원 30명 내외, 대표이사가 모든 의사결정, 전산화는 회계 프로그램 정도, 생산 관리는 수기 또는 엑셀.</w:t>
      </w:r>
      <w:r>
        <w:t xml:space="preserve"> </w:t>
      </w:r>
      <w:r>
        <w:t xml:space="preserve">“디지털 전환”</w:t>
      </w:r>
      <w:r>
        <w:t xml:space="preserve">이라는 단어를 들으면</w:t>
      </w:r>
      <w:r>
        <w:t xml:space="preserve"> </w:t>
      </w:r>
      <w:r>
        <w:t xml:space="preserve">“돈 많이 드는 것”</w:t>
      </w:r>
      <w:r>
        <w:t xml:space="preserve">으로 먼저 인식.</w:t>
      </w:r>
    </w:p>
    <w:p>
      <w:pPr>
        <w:pStyle w:val="BodyText"/>
      </w:pPr>
      <w:r>
        <w:rPr>
          <w:b/>
          <w:bCs/>
        </w:rPr>
        <w:t xml:space="preserve">P2(고수준) 기업의 전형적 모습:</w:t>
      </w:r>
      <w:r>
        <w:t xml:space="preserve"> </w:t>
      </w:r>
      <w:r>
        <w:t xml:space="preserve">직원 100명 이상 또는 기술 집약적 소기업, DT 추진 경험 다수, MES나 ERP 운영 중, 데이터 기반 의사결정 시도 중. 교육에서</w:t>
      </w:r>
      <w:r>
        <w:t xml:space="preserve"> </w:t>
      </w:r>
      <w:r>
        <w:t xml:space="preserve">“이미 아는 내용”</w:t>
      </w:r>
      <w:r>
        <w:t xml:space="preserve">이 많아 기대 수준이 높음.</w:t>
      </w:r>
    </w:p>
    <w:p>
      <w:pPr>
        <w:pStyle w:val="BodyText"/>
      </w:pPr>
      <w:r>
        <w:rPr>
          <w:b/>
          <w:bCs/>
        </w:rPr>
        <w:t xml:space="preserve">P3(중수준) 기업의 전형적 모습:</w:t>
      </w:r>
      <w:r>
        <w:t xml:space="preserve"> </w:t>
      </w:r>
      <w:r>
        <w:t xml:space="preserve">직원 50~80명, DT 필요성은 인지하지만 어디서 시작할지 모름, 정부 지원사업으로 설비 1~2개 도입했으나 활용도 낮음.</w:t>
      </w:r>
      <w:r>
        <w:t xml:space="preserve"> </w:t>
      </w:r>
      <w:r>
        <w:t xml:space="preserve">“의지는 있으나 역량 부족”</w:t>
      </w:r>
      <w:r>
        <w:t xml:space="preserve"> </w:t>
      </w:r>
      <w:r>
        <w:t xml:space="preserve">상태.</w:t>
      </w:r>
    </w:p>
    <w:bookmarkEnd w:id="37"/>
    <w:bookmarkStart w:id="38" w:name="제안-유형별-교육-차등화"/>
    <w:p>
      <w:pPr>
        <w:pStyle w:val="Heading2"/>
      </w:pPr>
      <w:r>
        <w:t xml:space="preserve">제안: 유형별 교육 차등화</w:t>
      </w:r>
    </w:p>
    <w:p>
      <w:pPr>
        <w:pStyle w:val="FirstParagraph"/>
      </w:pPr>
      <w:r>
        <w:t xml:space="preserve">이 분석이 시사하는 바는 명확하다.</w:t>
      </w:r>
      <w:r>
        <w:t xml:space="preserve"> </w:t>
      </w:r>
      <w:r>
        <w:rPr>
          <w:b/>
          <w:bCs/>
        </w:rPr>
        <w:t xml:space="preserve">모든 기업에 같은 교육을 제공하는</w:t>
      </w:r>
      <w:r>
        <w:rPr>
          <w:b/>
          <w:bCs/>
        </w:rPr>
        <w:t xml:space="preserve"> </w:t>
      </w:r>
      <w:r>
        <w:rPr>
          <w:b/>
          <w:bCs/>
        </w:rPr>
        <w:t xml:space="preserve">“원사이즈 핏 올”</w:t>
      </w:r>
      <w:r>
        <w:rPr>
          <w:b/>
          <w:bCs/>
        </w:rPr>
        <w:t xml:space="preserve"> </w:t>
      </w:r>
      <w:r>
        <w:rPr>
          <w:b/>
          <w:bCs/>
        </w:rPr>
        <w:t xml:space="preserve">방식은 효과적이지 않다.</w:t>
      </w:r>
      <w:r>
        <w:t xml:space="preserve"> </w:t>
      </w:r>
      <w:r>
        <w:t xml:space="preserve">기업 유형에 따라 교육의 수준, 내용, 방식을 차등화해야 한다. 학교에서도 반 편성을 할 때 수준별로 나누듯이, 기업 교육도 수준별 접근이 필요하다. 구체적 방안은 8장에서 다룬다.</w:t>
      </w:r>
    </w:p>
    <w:p>
      <w:r>
        <w:pict>
          <v:rect style="width:0;height:1.5pt" o:hralign="center" o:hrstd="t" o:hr="t"/>
        </w:pict>
      </w:r>
    </w:p>
    <w:bookmarkEnd w:id="38"/>
    <w:bookmarkEnd w:id="39"/>
    <w:bookmarkStart w:id="46" w:name="장.-반복-교육은-효과가-있다-하지만"/>
    <w:p>
      <w:pPr>
        <w:pStyle w:val="Heading1"/>
      </w:pPr>
      <w:r>
        <w:t xml:space="preserve">3장. 반복 교육은 효과가 있다, 하지만…</w:t>
      </w:r>
    </w:p>
    <w:bookmarkStart w:id="40" w:name="좋은-소식-숫자가-보여주는-향상"/>
    <w:p>
      <w:pPr>
        <w:pStyle w:val="Heading2"/>
      </w:pPr>
      <w:r>
        <w:t xml:space="preserve">좋은 소식: 숫자가 보여주는 향상</w:t>
      </w:r>
    </w:p>
    <w:p>
      <w:pPr>
        <w:pStyle w:val="FirstParagraph"/>
      </w:pPr>
      <w:r>
        <w:t xml:space="preserve">282건의 응답 중 47개 기업은 2회 이상 컨설팅 교육에 참여했다. 어떤 기업은 2022년에 처음 참여하고 2025년에 다시 왔고, 어떤 기업은 매년 빠짐없이 참여했다. 이 기업들의 첫 번째 참여와 마지막 참여를 비교하면:</w:t>
      </w:r>
    </w:p>
    <w:p>
      <w:pPr>
        <w:pStyle w:val="Compact"/>
        <w:numPr>
          <w:ilvl w:val="0"/>
          <w:numId w:val="1003"/>
        </w:numPr>
      </w:pPr>
      <w:r>
        <w:rPr>
          <w:b/>
          <w:bCs/>
        </w:rPr>
        <w:t xml:space="preserve">교육훈련수준</w:t>
      </w:r>
      <w:r>
        <w:t xml:space="preserve">:</w:t>
      </w:r>
      <w:r>
        <w:t xml:space="preserve"> </w:t>
      </w:r>
      <w:r>
        <w:rPr>
          <w:b/>
          <w:bCs/>
        </w:rPr>
        <w:t xml:space="preserve">+0.77점</w:t>
      </w:r>
      <w:r>
        <w:t xml:space="preserve"> </w:t>
      </w:r>
      <w:r>
        <w:t xml:space="preserve">향상 (p &lt; .001,</w:t>
      </w:r>
      <w:r>
        <w:t xml:space="preserve"> </w:t>
      </w:r>
      <w:r>
        <w:rPr>
          <w:b/>
          <w:bCs/>
        </w:rPr>
        <w:t xml:space="preserve">d = 0.60</w:t>
      </w:r>
      <w:r>
        <w:t xml:space="preserve">, 중간 효과크기)</w:t>
      </w:r>
    </w:p>
    <w:p>
      <w:pPr>
        <w:pStyle w:val="Compact"/>
        <w:numPr>
          <w:ilvl w:val="0"/>
          <w:numId w:val="1003"/>
        </w:numPr>
      </w:pPr>
      <w:r>
        <w:rPr>
          <w:b/>
          <w:bCs/>
        </w:rPr>
        <w:t xml:space="preserve">DT 인식 합산</w:t>
      </w:r>
      <w:r>
        <w:t xml:space="preserve">:</w:t>
      </w:r>
      <w:r>
        <w:t xml:space="preserve"> </w:t>
      </w:r>
      <w:r>
        <w:rPr>
          <w:b/>
          <w:bCs/>
        </w:rPr>
        <w:t xml:space="preserve">+0.38점</w:t>
      </w:r>
      <w:r>
        <w:t xml:space="preserve"> </w:t>
      </w:r>
      <w:r>
        <w:t xml:space="preserve">향상 (p &lt; .001,</w:t>
      </w:r>
      <w:r>
        <w:t xml:space="preserve"> </w:t>
      </w:r>
      <w:r>
        <w:rPr>
          <w:b/>
          <w:bCs/>
        </w:rPr>
        <w:t xml:space="preserve">d = 0.54</w:t>
      </w:r>
      <w:r>
        <w:t xml:space="preserve">)</w:t>
      </w:r>
    </w:p>
    <w:p>
      <w:pPr>
        <w:pStyle w:val="FirstParagraph"/>
      </w:pPr>
      <w:r>
        <w:t xml:space="preserve">효과크기(d)가 0.60이라는 것은, 헬스장에 비유하면 이런 의미다. 3개월 동안 꾸준히 운동한 사람과 안 한 사람을 비교했을 때, 운동한 사람이</w:t>
      </w:r>
      <w:r>
        <w:t xml:space="preserve"> </w:t>
      </w:r>
      <w:r>
        <w:rPr>
          <w:b/>
          <w:bCs/>
        </w:rPr>
        <w:t xml:space="preserve">전체 인구의 약 73% 위에 위치하는 정도의 체력 향상</w:t>
      </w:r>
      <w:r>
        <w:t xml:space="preserve">을 보인 것이다.</w:t>
      </w:r>
      <w:r>
        <w:t xml:space="preserve"> </w:t>
      </w:r>
      <w:r>
        <w:t xml:space="preserve">“완전히 다른 사람이 되었다”</w:t>
      </w:r>
      <w:r>
        <w:t xml:space="preserve">고 할 수는 없지만,</w:t>
      </w:r>
      <w:r>
        <w:t xml:space="preserve"> </w:t>
      </w:r>
      <w:r>
        <w:t xml:space="preserve">“확실히 나아졌다”</w:t>
      </w:r>
      <w:r>
        <w:t xml:space="preserve">고 말할 수 있는 수준이다. +0.77이라는 점수 변화도 5점 척도에서 15% 이상의 향상이니, 교육적으로 의미 있는 변화다.</w:t>
      </w:r>
    </w:p>
    <w:bookmarkEnd w:id="40"/>
    <w:bookmarkStart w:id="41" w:name="하지만-조심해야-할-것-좋은-소식에-숨은-함정"/>
    <w:p>
      <w:pPr>
        <w:pStyle w:val="Heading2"/>
      </w:pPr>
      <w:r>
        <w:t xml:space="preserve">하지만 조심해야 할 것: 좋은 소식에 숨은 함정</w:t>
      </w:r>
    </w:p>
    <w:p>
      <w:pPr>
        <w:pStyle w:val="FirstParagraph"/>
      </w:pPr>
      <w:r>
        <w:t xml:space="preserve">여기서 중요한 질문이 하나 있다.</w:t>
      </w:r>
      <w:r>
        <w:t xml:space="preserve"> </w:t>
      </w:r>
      <w:r>
        <w:rPr>
          <w:b/>
          <w:bCs/>
        </w:rPr>
        <w:t xml:space="preserve">그 향상이 정말로</w:t>
      </w:r>
      <w:r>
        <w:rPr>
          <w:b/>
          <w:bCs/>
        </w:rPr>
        <w:t xml:space="preserve"> </w:t>
      </w:r>
      <w:r>
        <w:rPr>
          <w:b/>
          <w:bCs/>
        </w:rPr>
        <w:t xml:space="preserve">“교육 때문”</w:t>
      </w:r>
      <w:r>
        <w:rPr>
          <w:b/>
          <w:bCs/>
        </w:rPr>
        <w:t xml:space="preserve">인가?</w:t>
      </w:r>
      <w:r>
        <w:t xml:space="preserve"> </w:t>
      </w:r>
      <w:r>
        <w:t xml:space="preserve">이 질문은 불편하지만, 반드시 던져야 한다. 정직한 분석은 좋은 소식만 보고하는 것이 아니라, 그 좋은 소식의 한계도 함께 보고하는 것이기 때문이다.</w:t>
      </w:r>
    </w:p>
    <w:p>
      <w:pPr>
        <w:pStyle w:val="BodyText"/>
      </w:pPr>
      <w:r>
        <w:t xml:space="preserve">생각해 보자. 헬스장 회원권을 2번 이상 갱신한 사람과 1번만 등록하고 그만둔 사람을 비교하면, 갱신한 사람의 체력이 더 좋을 것이다. 그런데 이것은</w:t>
      </w:r>
      <w:r>
        <w:t xml:space="preserve"> </w:t>
      </w:r>
      <w:r>
        <w:t xml:space="preserve">“헬스장이 효과적이어서”</w:t>
      </w:r>
      <w:r>
        <w:t xml:space="preserve"> </w:t>
      </w:r>
      <w:r>
        <w:t xml:space="preserve">그런 건지, 아니면</w:t>
      </w:r>
      <w:r>
        <w:t xml:space="preserve"> </w:t>
      </w:r>
      <w:r>
        <w:t xml:space="preserve">“원래 건강에 관심이 많고 체력이 좋은 사람이 헬스장을 계속 다니는 것”</w:t>
      </w:r>
      <w:r>
        <w:t xml:space="preserve">인지,</w:t>
      </w:r>
      <w:r>
        <w:t xml:space="preserve"> </w:t>
      </w:r>
      <w:r>
        <w:rPr>
          <w:b/>
          <w:bCs/>
        </w:rPr>
        <w:t xml:space="preserve">구분하기 어렵다.</w:t>
      </w:r>
      <w:r>
        <w:t xml:space="preserve"> </w:t>
      </w:r>
      <w:r>
        <w:t xml:space="preserve">이것을 통계학에서는</w:t>
      </w:r>
      <w:r>
        <w:t xml:space="preserve"> </w:t>
      </w:r>
      <w:r>
        <w:rPr>
          <w:b/>
          <w:bCs/>
        </w:rPr>
        <w:t xml:space="preserve">선택편향(selection bias)</w:t>
      </w:r>
      <w:r>
        <w:t xml:space="preserve">이라고 한다.</w:t>
      </w:r>
    </w:p>
    <w:p>
      <w:pPr>
        <w:pStyle w:val="BodyText"/>
      </w:pPr>
      <w:r>
        <w:t xml:space="preserve">이 문제를 확인하기 위해</w:t>
      </w:r>
      <w:r>
        <w:t xml:space="preserve"> </w:t>
      </w:r>
      <w:r>
        <w:rPr>
          <w:b/>
          <w:bCs/>
        </w:rPr>
        <w:t xml:space="preserve">경향점수 매칭(PSM)</w:t>
      </w:r>
      <w:r>
        <w:t xml:space="preserve">을 실시했다. PSM은 복수참여 기업과 1회참여 기업 중에서</w:t>
      </w:r>
      <w:r>
        <w:t xml:space="preserve"> </w:t>
      </w:r>
      <w:r>
        <w:rPr>
          <w:b/>
          <w:bCs/>
        </w:rPr>
        <w:t xml:space="preserve">비슷한 특성을 가진 기업끼리 짝을 지어</w:t>
      </w:r>
      <w:r>
        <w:t xml:space="preserve"> </w:t>
      </w:r>
      <w:r>
        <w:t xml:space="preserve">비교하는 방법이다.</w:t>
      </w:r>
    </w:p>
    <w:p>
      <w:pPr>
        <w:pStyle w:val="BodyText"/>
      </w:pPr>
      <w:r>
        <w:t xml:space="preserve">결과는? 복수참여 기업과 1회참여 기업 사이의</w:t>
      </w:r>
      <w:r>
        <w:t xml:space="preserve"> </w:t>
      </w:r>
      <w:r>
        <w:rPr>
          <w:b/>
          <w:bCs/>
        </w:rPr>
        <w:t xml:space="preserve">DT 인식 차이 SMD(표준화 평균차이)가 0.738</w:t>
      </w:r>
      <w:r>
        <w:t xml:space="preserve">이었다. SMD가 0.25 이상이면</w:t>
      </w:r>
      <w:r>
        <w:t xml:space="preserve"> </w:t>
      </w:r>
      <w:r>
        <w:t xml:space="preserve">“매칭이 필요할 정도로 차이가 크다”</w:t>
      </w:r>
      <w:r>
        <w:t xml:space="preserve">고 보는데, 0.738은</w:t>
      </w:r>
      <w:r>
        <w:t xml:space="preserve"> </w:t>
      </w:r>
      <w:r>
        <w:rPr>
          <w:b/>
          <w:bCs/>
        </w:rPr>
        <w:t xml:space="preserve">매우 강한 선택편향</w:t>
      </w:r>
      <w:r>
        <w:t xml:space="preserve">이 존재한다는 뜻이다.</w:t>
      </w:r>
    </w:p>
    <w:p>
      <w:pPr>
        <w:pStyle w:val="BodyText"/>
      </w:pPr>
      <w:r>
        <w:t xml:space="preserve">쉽게 말하면, 2번 이상 교육에 참여한 기업은</w:t>
      </w:r>
      <w:r>
        <w:t xml:space="preserve"> </w:t>
      </w:r>
      <w:r>
        <w:rPr>
          <w:b/>
          <w:bCs/>
        </w:rPr>
        <w:t xml:space="preserve">원래부터 DT 인식이 높고 적극적인 기업</w:t>
      </w:r>
      <w:r>
        <w:t xml:space="preserve">이었다. T4에서 발견된 +0.77의 향상 중 상당 부분은</w:t>
      </w:r>
      <w:r>
        <w:t xml:space="preserve"> </w:t>
      </w:r>
      <w:r>
        <w:rPr>
          <w:b/>
          <w:bCs/>
        </w:rPr>
        <w:t xml:space="preserve">교육 효과가 아니라</w:t>
      </w:r>
      <w:r>
        <w:rPr>
          <w:b/>
          <w:bCs/>
        </w:rPr>
        <w:t xml:space="preserve"> </w:t>
      </w:r>
      <w:r>
        <w:rPr>
          <w:b/>
          <w:bCs/>
        </w:rPr>
        <w:t xml:space="preserve">“원래 좋은 기업이 계속 온 것”</w:t>
      </w:r>
      <w:r>
        <w:t xml:space="preserve">일 수 있다.</w:t>
      </w:r>
    </w:p>
    <w:bookmarkEnd w:id="41"/>
    <w:bookmarkStart w:id="42" w:name="평균회귀의-함정"/>
    <w:p>
      <w:pPr>
        <w:pStyle w:val="Heading2"/>
      </w:pPr>
      <w:r>
        <w:t xml:space="preserve">평균회귀의 함정</w:t>
      </w:r>
    </w:p>
    <w:p>
      <w:pPr>
        <w:pStyle w:val="FirstParagraph"/>
      </w:pPr>
      <w:r>
        <w:t xml:space="preserve">또 하나 주의할 것이 있다.</w:t>
      </w:r>
      <w:r>
        <w:t xml:space="preserve"> </w:t>
      </w:r>
      <w:r>
        <w:rPr>
          <w:b/>
          <w:bCs/>
        </w:rPr>
        <w:t xml:space="preserve">기초선 회귀 분석</w:t>
      </w:r>
      <w:r>
        <w:t xml:space="preserve"> </w:t>
      </w:r>
      <w:r>
        <w:t xml:space="preserve">결과,</w:t>
      </w:r>
      <w:r>
        <w:t xml:space="preserve"> </w:t>
      </w:r>
      <w:r>
        <w:rPr>
          <w:b/>
          <w:bCs/>
        </w:rPr>
        <w:t xml:space="preserve">R2 = 0.275, beta = -0.82</w:t>
      </w:r>
      <w:r>
        <w:t xml:space="preserve">로 강한 평균회귀 효과가 확인되었다. 이것은 무엇을 의미하는가?</w:t>
      </w:r>
    </w:p>
    <w:p>
      <w:pPr>
        <w:pStyle w:val="BodyText"/>
      </w:pPr>
      <w:r>
        <w:t xml:space="preserve">처음 시험에서 20점을 받은 학생이 두 번째 시험에서 50점을 받았다면, 30점이나 올랐다고 기뻐할 수 있다. 하지만 처음 시험에서 20점을 받은 이유 중 일부는</w:t>
      </w:r>
      <w:r>
        <w:t xml:space="preserve"> </w:t>
      </w:r>
      <w:r>
        <w:t xml:space="preserve">“컨디션이 안 좋았거나 우연히 낮게 나온 것”</w:t>
      </w:r>
      <w:r>
        <w:t xml:space="preserve">일 수 있다. 두 번째 시험에서 점수가 오른 것은 실력이 좋아진 게 아니라,</w:t>
      </w:r>
      <w:r>
        <w:t xml:space="preserve"> </w:t>
      </w:r>
      <w:r>
        <w:rPr>
          <w:b/>
          <w:bCs/>
        </w:rPr>
        <w:t xml:space="preserve">원래 실력 수준으로 되돌아간 것</w:t>
      </w:r>
      <w:r>
        <w:t xml:space="preserve">일 수 있다. 이것이</w:t>
      </w:r>
      <w:r>
        <w:t xml:space="preserve"> </w:t>
      </w:r>
      <w:r>
        <w:rPr>
          <w:b/>
          <w:bCs/>
        </w:rPr>
        <w:t xml:space="preserve">평균회귀(regression to the mean)</w:t>
      </w:r>
      <w:r>
        <w:t xml:space="preserve">다.</w:t>
      </w:r>
    </w:p>
    <w:p>
      <w:pPr>
        <w:pStyle w:val="BodyText"/>
      </w:pPr>
      <w:r>
        <w:t xml:space="preserve">beta = -0.82라는 것은, 초기 점수가 1점 낮을수록 변화량이 0.82점 더 크다는 뜻이다. 초기 수준이 낮은 기업일수록 더 큰 변화를 보이는데, 이 중 상당 부분은</w:t>
      </w:r>
      <w:r>
        <w:t xml:space="preserve"> </w:t>
      </w:r>
      <w:r>
        <w:rPr>
          <w:b/>
          <w:bCs/>
        </w:rPr>
        <w:t xml:space="preserve">통계적 아티팩트(허상)</w:t>
      </w:r>
      <w:r>
        <w:t xml:space="preserve">이다.</w:t>
      </w:r>
    </w:p>
    <w:bookmarkEnd w:id="42"/>
    <w:bookmarkStart w:id="43" w:name="궤적-유형-모든-기업이-같은-방식으로-변하지-않는다"/>
    <w:p>
      <w:pPr>
        <w:pStyle w:val="Heading2"/>
      </w:pPr>
      <w:r>
        <w:t xml:space="preserve">궤적 유형:</w:t>
      </w:r>
      <w:r>
        <w:t xml:space="preserve"> </w:t>
      </w:r>
      <w:r>
        <w:t xml:space="preserve">“모든 기업이 같은 방식으로 변하지 않는다”</w:t>
      </w:r>
    </w:p>
    <w:p>
      <w:pPr>
        <w:pStyle w:val="FirstParagraph"/>
      </w:pPr>
      <w:r>
        <w:t xml:space="preserve">평균값(+0.77)은 전체 기업의</w:t>
      </w:r>
      <w:r>
        <w:t xml:space="preserve"> </w:t>
      </w:r>
      <w:r>
        <w:t xml:space="preserve">“대표값”</w:t>
      </w:r>
      <w:r>
        <w:t xml:space="preserve">이지만, 개별 기업의 이야기를 숨긴다. 47개 복수참여 기업의 변화 궤적을 세밀하게 들여다보면, 크게 4가지 유형이 발견된다:</w:t>
      </w:r>
    </w:p>
    <w:p>
      <w:pPr>
        <w:pStyle w:val="Compact"/>
        <w:numPr>
          <w:ilvl w:val="0"/>
          <w:numId w:val="1004"/>
        </w:numPr>
      </w:pPr>
      <w:r>
        <w:rPr>
          <w:b/>
          <w:bCs/>
        </w:rPr>
        <w:t xml:space="preserve">동반향상형</w:t>
      </w:r>
      <w:r>
        <w:t xml:space="preserve">: DT 인식과 교육훈련수준이 함께 올라가는 기업. 가장 이상적인 패턴이다.</w:t>
      </w:r>
    </w:p>
    <w:p>
      <w:pPr>
        <w:pStyle w:val="Compact"/>
        <w:numPr>
          <w:ilvl w:val="0"/>
          <w:numId w:val="1004"/>
        </w:numPr>
      </w:pPr>
      <w:r>
        <w:rPr>
          <w:b/>
          <w:bCs/>
        </w:rPr>
        <w:t xml:space="preserve">교육선행형</w:t>
      </w:r>
      <w:r>
        <w:t xml:space="preserve">: 교육훈련수준이 먼저 올라가고, DT 인식은 뒤따라 올라가는 기업.</w:t>
      </w:r>
      <w:r>
        <w:t xml:space="preserve"> </w:t>
      </w:r>
      <w:r>
        <w:t xml:space="preserve">“일단 해보니 이해가 되더라”</w:t>
      </w:r>
      <w:r>
        <w:t xml:space="preserve">는 패턴.</w:t>
      </w:r>
    </w:p>
    <w:p>
      <w:pPr>
        <w:pStyle w:val="Compact"/>
        <w:numPr>
          <w:ilvl w:val="0"/>
          <w:numId w:val="1004"/>
        </w:numPr>
      </w:pPr>
      <w:r>
        <w:rPr>
          <w:b/>
          <w:bCs/>
        </w:rPr>
        <w:t xml:space="preserve">인식선행형</w:t>
      </w:r>
      <w:r>
        <w:t xml:space="preserve">: DT 인식이 먼저 올라가고, 실제 훈련 수준은 뒤따라가는 기업.</w:t>
      </w:r>
      <w:r>
        <w:t xml:space="preserve"> </w:t>
      </w:r>
      <w:r>
        <w:t xml:space="preserve">“필요성은 알겠는데 아직 실천이…”</w:t>
      </w:r>
      <w:r>
        <w:t xml:space="preserve">라는 패턴.</w:t>
      </w:r>
    </w:p>
    <w:p>
      <w:pPr>
        <w:pStyle w:val="Compact"/>
        <w:numPr>
          <w:ilvl w:val="0"/>
          <w:numId w:val="1004"/>
        </w:numPr>
      </w:pPr>
      <w:r>
        <w:rPr>
          <w:b/>
          <w:bCs/>
        </w:rPr>
        <w:t xml:space="preserve">정체형</w:t>
      </w:r>
      <w:r>
        <w:t xml:space="preserve">: 반복 참여에도 불구하고 의미 있는 변화가 없는 기업. 형식적 참여이거나, 교육 내용이 기업 상황과 맞지 않았을 가능성.</w:t>
      </w:r>
    </w:p>
    <w:p>
      <w:pPr>
        <w:pStyle w:val="FirstParagraph"/>
      </w:pPr>
      <w:r>
        <w:t xml:space="preserve">이 궤적 유형은 정책적으로 중요한 함의를 갖는다.</w:t>
      </w:r>
      <w:r>
        <w:t xml:space="preserve"> </w:t>
      </w:r>
      <w:r>
        <w:rPr>
          <w:b/>
          <w:bCs/>
        </w:rPr>
        <w:t xml:space="preserve">동반향상형</w:t>
      </w:r>
      <w:r>
        <w:t xml:space="preserve">과</w:t>
      </w:r>
      <w:r>
        <w:t xml:space="preserve"> </w:t>
      </w:r>
      <w:r>
        <w:rPr>
          <w:b/>
          <w:bCs/>
        </w:rPr>
        <w:t xml:space="preserve">교육선행형</w:t>
      </w:r>
      <w:r>
        <w:t xml:space="preserve">은 교육이 실질적으로 작동하고 있는 기업이다.</w:t>
      </w:r>
      <w:r>
        <w:t xml:space="preserve"> </w:t>
      </w:r>
      <w:r>
        <w:rPr>
          <w:b/>
          <w:bCs/>
        </w:rPr>
        <w:t xml:space="preserve">인식선행형</w:t>
      </w:r>
      <w:r>
        <w:t xml:space="preserve">은 추가적인 실습 지원이 필요한 기업이다.</w:t>
      </w:r>
      <w:r>
        <w:t xml:space="preserve"> </w:t>
      </w:r>
      <w:r>
        <w:rPr>
          <w:b/>
          <w:bCs/>
        </w:rPr>
        <w:t xml:space="preserve">정체형</w:t>
      </w:r>
      <w:r>
        <w:t xml:space="preserve">은 교육의 형태나 내용 자체를 재검토해야 하는 기업이다. 한 가지 교육을 모두에게 똑같이 제공하고</w:t>
      </w:r>
      <w:r>
        <w:t xml:space="preserve"> </w:t>
      </w:r>
      <w:r>
        <w:t xml:space="preserve">“효과 있음/없음”</w:t>
      </w:r>
      <w:r>
        <w:t xml:space="preserve">으로 이분법적으로 판단하는 것은 이 다양한 궤적을 무시하는 것이다.</w:t>
      </w:r>
    </w:p>
    <w:p>
      <w:pPr>
        <w:pStyle w:val="BodyText"/>
      </w:pPr>
      <w:r>
        <w:t xml:space="preserve">마치 같은 약을 처방해도, 어떤 환자는 1주일 만에 호전되고, 어떤 환자는 3개월이 걸리고, 어떤 환자는 효과가 없는 것과 같다.</w:t>
      </w:r>
      <w:r>
        <w:t xml:space="preserve"> </w:t>
      </w:r>
      <w:r>
        <w:rPr>
          <w:b/>
          <w:bCs/>
        </w:rPr>
        <w:t xml:space="preserve">약의 효과를 평균으로만 판단하면 절반의 진실만 보게 된다.</w:t>
      </w:r>
    </w:p>
    <w:bookmarkEnd w:id="43"/>
    <w:bookmarkStart w:id="44" w:name="그래서-순수한-교육-효과는-얼마나-되는가"/>
    <w:p>
      <w:pPr>
        <w:pStyle w:val="Heading2"/>
      </w:pPr>
      <w:r>
        <w:t xml:space="preserve">그래서 순수한 교육 효과는 얼마나 되는가?</w:t>
      </w:r>
    </w:p>
    <w:p>
      <w:pPr>
        <w:pStyle w:val="FirstParagraph"/>
      </w:pPr>
      <w:r>
        <w:t xml:space="preserve">정확한 수치를 말하기는 어렵지만, 대략적인 추정은 가능하다. 전체 향상(+0.77) 중 선택편향과 평균회귀를 제거하면,</w:t>
      </w:r>
      <w:r>
        <w:t xml:space="preserve"> </w:t>
      </w:r>
      <w:r>
        <w:rPr>
          <w:b/>
          <w:bCs/>
        </w:rPr>
        <w:t xml:space="preserve">순수한 교육 효과는 대략 +0.3~0.4 수준</w:t>
      </w:r>
      <w:r>
        <w:t xml:space="preserve">으로 추정된다. 이것은 여전히 의미 있는 크기다. 다만 +0.77이라는 겉보기 수치의 절반 정도라는 점을 인식해야 한다.</w:t>
      </w:r>
    </w:p>
    <w:p>
      <w:pPr>
        <w:pStyle w:val="BodyText"/>
      </w:pPr>
      <w:r>
        <w:t xml:space="preserve">이것은 마치 다이어트 약의 효과를 측정하는 것과 비슷하다.</w:t>
      </w:r>
      <w:r>
        <w:t xml:space="preserve"> </w:t>
      </w:r>
      <w:r>
        <w:t xml:space="preserve">“약을 먹고 5kg 빠졌다”</w:t>
      </w:r>
      <w:r>
        <w:t xml:space="preserve">는 것이 사실이라 해도, 약을 먹는 사람은 원래 식이조절과 운동도 함께 하는 경우가 많다. 약 자체의 순수 효과는 5kg보다 작을 수 있다. 하지만</w:t>
      </w:r>
      <w:r>
        <w:t xml:space="preserve"> </w:t>
      </w:r>
      <w:r>
        <w:rPr>
          <w:b/>
          <w:bCs/>
        </w:rPr>
        <w:t xml:space="preserve">효과가 있다는 사실 자체는 부정할 수 없다.</w:t>
      </w:r>
    </w:p>
    <w:bookmarkEnd w:id="44"/>
    <w:bookmarkStart w:id="45" w:name="이-장의-결론"/>
    <w:p>
      <w:pPr>
        <w:pStyle w:val="Heading2"/>
      </w:pPr>
      <w:r>
        <w:t xml:space="preserve">이 장의 결론</w:t>
      </w:r>
    </w:p>
    <w:p>
      <w:pPr>
        <w:pStyle w:val="BlockText"/>
      </w:pPr>
      <w:r>
        <w:rPr>
          <w:b/>
          <w:bCs/>
        </w:rPr>
        <w:t xml:space="preserve">반복 교육의 효과는 분명히 존재한다. 그러나 단순 전후비교 수치(+0.77)를 액면 그대로 받아들이면 과대추정이 된다.</w:t>
      </w:r>
      <w:r>
        <w:t xml:space="preserve"> </w:t>
      </w:r>
      <w:r>
        <w:t xml:space="preserve">선택편향과 평균회귀를 고려하면, 순수한 교육 효과는 이보다 작을 것이다. 그래도 효과가 있다는 것 자체는 의미 있다. 정책적으로는</w:t>
      </w:r>
      <w:r>
        <w:t xml:space="preserve"> </w:t>
      </w:r>
      <w:r>
        <w:t xml:space="preserve">“반복 교육을 장려하되, 효과를 과장하지 말 것”</w:t>
      </w:r>
      <w:r>
        <w:t xml:space="preserve">이 적절한 태도다.</w:t>
      </w:r>
    </w:p>
    <w:p>
      <w:r>
        <w:pict>
          <v:rect style="width:0;height:1.5pt" o:hralign="center" o:hrstd="t" o:hr="t"/>
        </w:pict>
      </w:r>
    </w:p>
    <w:bookmarkEnd w:id="45"/>
    <w:bookmarkEnd w:id="46"/>
    <w:bookmarkStart w:id="54" w:name="장.-dt-교육을-받은-적-있다는-것의-진짜-의미"/>
    <w:p>
      <w:pPr>
        <w:pStyle w:val="Heading1"/>
      </w:pPr>
      <w:r>
        <w:t xml:space="preserve">4장.</w:t>
      </w:r>
      <w:r>
        <w:t xml:space="preserve"> </w:t>
      </w:r>
      <w:r>
        <w:t xml:space="preserve">“DT 교육을 받은 적 있다”</w:t>
      </w:r>
      <w:r>
        <w:t xml:space="preserve">는 것의 진짜 의미</w:t>
      </w:r>
    </w:p>
    <w:bookmarkStart w:id="47" w:name="표면적-결과-경험이-있으면-더-좋다"/>
    <w:p>
      <w:pPr>
        <w:pStyle w:val="Heading2"/>
      </w:pPr>
      <w:r>
        <w:t xml:space="preserve">표면적 결과: 경험이 있으면 더 좋다?</w:t>
      </w:r>
    </w:p>
    <w:p>
      <w:pPr>
        <w:pStyle w:val="FirstParagraph"/>
      </w:pPr>
      <w:r>
        <w:t xml:space="preserve">“이전에 DT 관련 교육을 받은 적이 있습니까?”</w:t>
      </w:r>
      <w:r>
        <w:t xml:space="preserve"> </w:t>
      </w:r>
      <w:r>
        <w:t xml:space="preserve">이 한 문항의 답이</w:t>
      </w:r>
      <w:r>
        <w:t xml:space="preserve"> </w:t>
      </w:r>
      <w:r>
        <w:t xml:space="preserve">“예”</w:t>
      </w:r>
      <w:r>
        <w:t xml:space="preserve">인 기업과</w:t>
      </w:r>
      <w:r>
        <w:t xml:space="preserve"> </w:t>
      </w:r>
      <w:r>
        <w:t xml:space="preserve">“아니오”</w:t>
      </w:r>
      <w:r>
        <w:t xml:space="preserve">인 기업을 비교하면, 흥미로운 차이가 나타난다.</w:t>
      </w:r>
    </w:p>
    <w:p>
      <w:pPr>
        <w:pStyle w:val="BodyText"/>
      </w:pPr>
      <w:r>
        <w:t xml:space="preserve">단순하게 보면, 이전에 DT 관련 교육을 받은 경험이 있는 기업은 처음 교육을 받는 기업보다</w:t>
      </w:r>
      <w:r>
        <w:t xml:space="preserve"> </w:t>
      </w:r>
      <w:r>
        <w:rPr>
          <w:b/>
          <w:bCs/>
        </w:rPr>
        <w:t xml:space="preserve">만족도가 유의하게 높다(p = .007, d = 0.34)</w:t>
      </w:r>
      <w:r>
        <w:t xml:space="preserve">. 효과크기 d = 0.34는</w:t>
      </w:r>
      <w:r>
        <w:t xml:space="preserve"> </w:t>
      </w:r>
      <w:r>
        <w:t xml:space="preserve">“작은~중간”</w:t>
      </w:r>
      <w:r>
        <w:t xml:space="preserve"> </w:t>
      </w:r>
      <w:r>
        <w:t xml:space="preserve">수준으로, 의미 있는 차이다.</w:t>
      </w:r>
      <w:r>
        <w:t xml:space="preserve"> </w:t>
      </w:r>
      <w:r>
        <w:t xml:space="preserve">“경험이 효과를 높인다”</w:t>
      </w:r>
      <w:r>
        <w:t xml:space="preserve">는 직관적인 결론을 내릴 수 있다. 이전에 수영을 해본 사람이 수영 강습에서 더 빨리 배우는 것과 같은 이치로 보인다.</w:t>
      </w:r>
    </w:p>
    <w:bookmarkEnd w:id="47"/>
    <w:bookmarkStart w:id="48" w:name="선택편향을-걷어내면"/>
    <w:p>
      <w:pPr>
        <w:pStyle w:val="Heading2"/>
      </w:pPr>
      <w:r>
        <w:t xml:space="preserve">선택편향을 걷어내면</w:t>
      </w:r>
    </w:p>
    <w:p>
      <w:pPr>
        <w:pStyle w:val="FirstParagraph"/>
      </w:pPr>
      <w:r>
        <w:t xml:space="preserve">하지만 여기서도 3장과 같은 의문이 생긴다. DT 교육을 미리 받아본 기업은,</w:t>
      </w:r>
      <w:r>
        <w:t xml:space="preserve"> </w:t>
      </w:r>
      <w:r>
        <w:rPr>
          <w:b/>
          <w:bCs/>
        </w:rPr>
        <w:t xml:space="preserve">원래 교육에 관심이 많고 적극적인 기업</w:t>
      </w:r>
      <w:r>
        <w:t xml:space="preserve">이 아닌가? 이것은 마치 사립학교 학생의 성적이 공립학교보다 높다고 해서</w:t>
      </w:r>
      <w:r>
        <w:t xml:space="preserve"> </w:t>
      </w:r>
      <w:r>
        <w:t xml:space="preserve">“사립학교 교육이 더 좋다”</w:t>
      </w:r>
      <w:r>
        <w:t xml:space="preserve">고 단정하기 어려운 것과 같다. 사립학교에는 원래 교육에 투자할 여력이 있는 가정의 자녀가 많으니까.</w:t>
      </w:r>
    </w:p>
    <w:p>
      <w:pPr>
        <w:pStyle w:val="BodyText"/>
      </w:pPr>
      <w:r>
        <w:t xml:space="preserve">PSM을 적용해 비슷한 특성의 기업끼리 매칭한 후 비교하면, p값이</w:t>
      </w:r>
      <w:r>
        <w:t xml:space="preserve"> </w:t>
      </w:r>
      <w:r>
        <w:rPr>
          <w:b/>
          <w:bCs/>
        </w:rPr>
        <w:t xml:space="preserve">0.018에서 0.083으로</w:t>
      </w:r>
      <w:r>
        <w:t xml:space="preserve"> </w:t>
      </w:r>
      <w:r>
        <w:t xml:space="preserve">올라간다. 통상적으로 p &lt; 0.05를 유의하다고 보므로, 0.083은</w:t>
      </w:r>
      <w:r>
        <w:t xml:space="preserve"> </w:t>
      </w:r>
      <w:r>
        <w:rPr>
          <w:b/>
          <w:bCs/>
        </w:rPr>
        <w:t xml:space="preserve">경계선 수준</w:t>
      </w:r>
      <w:r>
        <w:t xml:space="preserve">이다. 선택편향을 통제하면 효과가 약화되는 것이다.</w:t>
      </w:r>
    </w:p>
    <w:bookmarkEnd w:id="48"/>
    <w:bookmarkStart w:id="49" w:name="sf-도입의-의외의-결과-했다안-했다로는-부족하다"/>
    <w:p>
      <w:pPr>
        <w:pStyle w:val="Heading2"/>
      </w:pPr>
      <w:r>
        <w:t xml:space="preserve">SF 도입의 의외의 결과:</w:t>
      </w:r>
      <w:r>
        <w:t xml:space="preserve"> </w:t>
      </w:r>
      <w:r>
        <w:t xml:space="preserve">“했다/안 했다”</w:t>
      </w:r>
      <w:r>
        <w:t xml:space="preserve">로는 부족하다</w:t>
      </w:r>
    </w:p>
    <w:p>
      <w:pPr>
        <w:pStyle w:val="FirstParagraph"/>
      </w:pPr>
      <w:r>
        <w:t xml:space="preserve">스마트팩토리(SF) 도입 여부의 효과를 PSM으로 분석한 결과는 더욱 극적이다. 매칭 전후 모두 비유의적이었고, 효과크기</w:t>
      </w:r>
      <w:r>
        <w:t xml:space="preserve"> </w:t>
      </w:r>
      <w:r>
        <w:rPr>
          <w:b/>
          <w:bCs/>
        </w:rPr>
        <w:t xml:space="preserve">d &lt; 0.11</w:t>
      </w:r>
      <w:r>
        <w:t xml:space="preserve">이었다. 이것은</w:t>
      </w:r>
      <w:r>
        <w:t xml:space="preserve"> </w:t>
      </w:r>
      <w:r>
        <w:t xml:space="preserve">“스마트팩토리를 도입했다/안 했다”</w:t>
      </w:r>
      <w:r>
        <w:t xml:space="preserve">라는 이분법적 구분이 교육 효과와</w:t>
      </w:r>
      <w:r>
        <w:t xml:space="preserve"> </w:t>
      </w:r>
      <w:r>
        <w:rPr>
          <w:b/>
          <w:bCs/>
        </w:rPr>
        <w:t xml:space="preserve">거의 무관하다</w:t>
      </w:r>
      <w:r>
        <w:t xml:space="preserve">는 뜻이다.</w:t>
      </w:r>
    </w:p>
    <w:bookmarkEnd w:id="49"/>
    <w:bookmarkStart w:id="50" w:name="이분변수-vs-연속변수-측정의-세밀함이-중요하다"/>
    <w:p>
      <w:pPr>
        <w:pStyle w:val="Heading2"/>
      </w:pPr>
      <w:r>
        <w:t xml:space="preserve">이분변수 vs 연속변수: 측정의 세밀함이 중요하다</w:t>
      </w:r>
    </w:p>
    <w:p>
      <w:pPr>
        <w:pStyle w:val="FirstParagraph"/>
      </w:pPr>
      <w:r>
        <w:t xml:space="preserve">그런데 흥미로운 반전이 있다.</w:t>
      </w:r>
      <w:r>
        <w:t xml:space="preserve"> </w:t>
      </w:r>
      <w:r>
        <w:t xml:space="preserve">“SF 도입 여부”</w:t>
      </w:r>
      <w:r>
        <w:t xml:space="preserve">(예/아니오)는 교육 효과와 관계가 없었지만,</w:t>
      </w:r>
      <w:r>
        <w:t xml:space="preserve"> </w:t>
      </w:r>
      <w:r>
        <w:rPr>
          <w:b/>
          <w:bCs/>
        </w:rPr>
        <w:t xml:space="preserve">“스마트시스템 합산 점수”</w:t>
      </w:r>
      <w:r>
        <w:t xml:space="preserve">(7개 영역의 연속형 점수)는 교육 효과와</w:t>
      </w:r>
      <w:r>
        <w:t xml:space="preserve"> </w:t>
      </w:r>
      <w:r>
        <w:rPr>
          <w:b/>
          <w:bCs/>
        </w:rPr>
        <w:t xml:space="preserve">강하게 유의한 관계(p = .002)</w:t>
      </w:r>
      <w:r>
        <w:t xml:space="preserve">를 보였다.</w:t>
      </w:r>
    </w:p>
    <w:p>
      <w:pPr>
        <w:pStyle w:val="BodyText"/>
      </w:pPr>
      <w:r>
        <w:t xml:space="preserve">왜 이런 차이가 날까?</w:t>
      </w:r>
      <w:r>
        <w:t xml:space="preserve"> </w:t>
      </w:r>
      <w:r>
        <w:t xml:space="preserve">“도입했다”</w:t>
      </w:r>
      <w:r>
        <w:t xml:space="preserve">라고 답한 기업 중에는 설비 하나 들여놓고</w:t>
      </w:r>
      <w:r>
        <w:t xml:space="preserve"> </w:t>
      </w:r>
      <w:r>
        <w:t xml:space="preserve">“도입했다”</w:t>
      </w:r>
      <w:r>
        <w:t xml:space="preserve">고 하는 기업도 있고, 전 공정에 걸쳐 스마트시스템을 운영하는 기업도 있다.</w:t>
      </w:r>
      <w:r>
        <w:t xml:space="preserve"> </w:t>
      </w:r>
      <w:r>
        <w:rPr>
          <w:b/>
          <w:bCs/>
        </w:rPr>
        <w:t xml:space="preserve">“했다/안 했다”</w:t>
      </w:r>
      <w:r>
        <w:rPr>
          <w:b/>
          <w:bCs/>
        </w:rPr>
        <w:t xml:space="preserve">로는 이 차이를 잡아낼 수 없다.</w:t>
      </w:r>
      <w:r>
        <w:t xml:space="preserve"> </w:t>
      </w:r>
      <w:r>
        <w:t xml:space="preserve">마치</w:t>
      </w:r>
      <w:r>
        <w:t xml:space="preserve"> </w:t>
      </w:r>
      <w:r>
        <w:t xml:space="preserve">“운동을 한다/안 한다”</w:t>
      </w:r>
      <w:r>
        <w:t xml:space="preserve">보다</w:t>
      </w:r>
      <w:r>
        <w:t xml:space="preserve"> </w:t>
      </w:r>
      <w:r>
        <w:t xml:space="preserve">“주당 운동 시간”</w:t>
      </w:r>
      <w:r>
        <w:t xml:space="preserve">이 건강 상태를 더 잘 예측하는 것과 같다.</w:t>
      </w:r>
    </w:p>
    <w:bookmarkEnd w:id="50"/>
    <w:bookmarkStart w:id="51" w:name="천장효과와-바닥효과"/>
    <w:p>
      <w:pPr>
        <w:pStyle w:val="Heading2"/>
      </w:pPr>
      <w:r>
        <w:t xml:space="preserve">천장효과와 바닥효과</w:t>
      </w:r>
    </w:p>
    <w:p>
      <w:pPr>
        <w:pStyle w:val="FirstParagraph"/>
      </w:pPr>
      <w:r>
        <w:t xml:space="preserve">분석 과정에서 주목해야 할 또 다른 현상은</w:t>
      </w:r>
      <w:r>
        <w:t xml:space="preserve"> </w:t>
      </w:r>
      <w:r>
        <w:rPr>
          <w:b/>
          <w:bCs/>
        </w:rPr>
        <w:t xml:space="preserve">천장효과</w:t>
      </w:r>
      <w:r>
        <w:t xml:space="preserve">와</w:t>
      </w:r>
      <w:r>
        <w:t xml:space="preserve"> </w:t>
      </w:r>
      <w:r>
        <w:rPr>
          <w:b/>
          <w:bCs/>
        </w:rPr>
        <w:t xml:space="preserve">바닥효과</w:t>
      </w:r>
      <w:r>
        <w:t xml:space="preserve">다.</w:t>
      </w:r>
    </w:p>
    <w:p>
      <w:pPr>
        <w:pStyle w:val="Compact"/>
        <w:numPr>
          <w:ilvl w:val="0"/>
          <w:numId w:val="1005"/>
        </w:numPr>
      </w:pPr>
      <w:r>
        <w:rPr>
          <w:b/>
          <w:bCs/>
        </w:rPr>
        <w:t xml:space="preserve">천장효과</w:t>
      </w:r>
      <w:r>
        <w:t xml:space="preserve">: 만족도 평균이 5점 만점에</w:t>
      </w:r>
      <w:r>
        <w:t xml:space="preserve"> </w:t>
      </w:r>
      <w:r>
        <w:rPr>
          <w:b/>
          <w:bCs/>
        </w:rPr>
        <w:t xml:space="preserve">4.66점</w:t>
      </w:r>
      <w:r>
        <w:t xml:space="preserve">이다. 거의 모든 기업이</w:t>
      </w:r>
      <w:r>
        <w:t xml:space="preserve"> </w:t>
      </w:r>
      <w:r>
        <w:t xml:space="preserve">“만족한다”</w:t>
      </w:r>
      <w:r>
        <w:t xml:space="preserve">고 답했다. 이렇게 높은 평균에서는 기업 간 차이를 구분하기 어렵다. 시험 문제가 너무 쉬워서 모두 95점 이상을 받으면, 누가 더 잘하는지 구별할 수 없는 것과 같다.</w:t>
      </w:r>
    </w:p>
    <w:p>
      <w:pPr>
        <w:pStyle w:val="Compact"/>
        <w:numPr>
          <w:ilvl w:val="0"/>
          <w:numId w:val="1005"/>
        </w:numPr>
      </w:pPr>
      <w:r>
        <w:rPr>
          <w:b/>
          <w:bCs/>
        </w:rPr>
        <w:t xml:space="preserve">바닥효과</w:t>
      </w:r>
      <w:r>
        <w:t xml:space="preserve">: 반대로 DT 인식은 전체의 88%가 2.2점 이하에 몰려 있어, 아래쪽에서의 변별이 어렵다.</w:t>
      </w:r>
    </w:p>
    <w:p>
      <w:pPr>
        <w:pStyle w:val="FirstParagraph"/>
      </w:pPr>
      <w:r>
        <w:t xml:space="preserve">이러한 천장/바닥효과 때문에, 만족도보다는</w:t>
      </w:r>
      <w:r>
        <w:t xml:space="preserve"> </w:t>
      </w:r>
      <w:r>
        <w:rPr>
          <w:b/>
          <w:bCs/>
        </w:rPr>
        <w:t xml:space="preserve">Q3 전후 차이나 조직환경</w:t>
      </w:r>
      <w:r>
        <w:t xml:space="preserve">을 주요 결과 변수로 사용하는 것이 더 정확한 분석을 가능하게 한다.</w:t>
      </w:r>
    </w:p>
    <w:bookmarkEnd w:id="51"/>
    <w:bookmarkStart w:id="52" w:name="패널-회귀가-보여주는-또-다른-증거"/>
    <w:p>
      <w:pPr>
        <w:pStyle w:val="Heading2"/>
      </w:pPr>
      <w:r>
        <w:t xml:space="preserve">패널 회귀가 보여주는 또 다른 증거</w:t>
      </w:r>
    </w:p>
    <w:p>
      <w:pPr>
        <w:pStyle w:val="FirstParagraph"/>
      </w:pPr>
      <w:r>
        <w:t xml:space="preserve">이 결과는 T8-1 패널 회귀 분석과도 일맥상통한다. 패널 회귀에서 DT 인식(인지적 차원)은 교육 효과에 대해</w:t>
      </w:r>
      <w:r>
        <w:t xml:space="preserve"> </w:t>
      </w:r>
      <w:r>
        <w:rPr>
          <w:b/>
          <w:bCs/>
        </w:rPr>
        <w:t xml:space="preserve">경계 유의 수준(p = .073)</w:t>
      </w:r>
      <w:r>
        <w:t xml:space="preserve">에 그쳤지만, 스마트시스템 합산 점수(실천적 차원)는</w:t>
      </w:r>
      <w:r>
        <w:t xml:space="preserve"> </w:t>
      </w:r>
      <w:r>
        <w:rPr>
          <w:b/>
          <w:bCs/>
        </w:rPr>
        <w:t xml:space="preserve">p = .002로 강하게 유의</w:t>
      </w:r>
      <w:r>
        <w:t xml:space="preserve">했다.</w:t>
      </w:r>
    </w:p>
    <w:p>
      <w:pPr>
        <w:pStyle w:val="BodyText"/>
      </w:pPr>
      <w:r>
        <w:t xml:space="preserve">이것이 의미하는 바는 명확하다.</w:t>
      </w:r>
      <w:r>
        <w:t xml:space="preserve"> </w:t>
      </w:r>
      <w:r>
        <w:rPr>
          <w:b/>
          <w:bCs/>
        </w:rPr>
        <w:t xml:space="preserve">“알고 있다”</w:t>
      </w:r>
      <w:r>
        <w:rPr>
          <w:b/>
          <w:bCs/>
        </w:rPr>
        <w:t xml:space="preserve">보다</w:t>
      </w:r>
      <w:r>
        <w:rPr>
          <w:b/>
          <w:bCs/>
        </w:rPr>
        <w:t xml:space="preserve"> </w:t>
      </w:r>
      <w:r>
        <w:rPr>
          <w:b/>
          <w:bCs/>
        </w:rPr>
        <w:t xml:space="preserve">“하고 있다”</w:t>
      </w:r>
      <w:r>
        <w:rPr>
          <w:b/>
          <w:bCs/>
        </w:rPr>
        <w:t xml:space="preserve">가 중요하다.</w:t>
      </w:r>
      <w:r>
        <w:t xml:space="preserve"> </w:t>
      </w:r>
      <w:r>
        <w:t xml:space="preserve">DT가 뭔지 아는 것(인식)보다, 실제로 스마트시스템을 어느 정도 도입하고 운영하고 있는지(실천)가 교육의 현업 적용을 더 강력하게 예측한다. 이는 1장의 QCA 경로 B(fSS 조건 포함)와도 수렴하는 결과다.</w:t>
      </w:r>
    </w:p>
    <w:bookmarkEnd w:id="52"/>
    <w:bookmarkStart w:id="53" w:name="이-장의-핵심-메시지-1"/>
    <w:p>
      <w:pPr>
        <w:pStyle w:val="Heading2"/>
      </w:pPr>
      <w:r>
        <w:t xml:space="preserve">이 장의 핵심 메시지</w:t>
      </w:r>
    </w:p>
    <w:p>
      <w:pPr>
        <w:pStyle w:val="BlockText"/>
      </w:pPr>
      <w:r>
        <w:rPr>
          <w:b/>
          <w:bCs/>
        </w:rPr>
        <w:t xml:space="preserve">“교육 경험이 있다”</w:t>
      </w:r>
      <w:r>
        <w:rPr>
          <w:b/>
          <w:bCs/>
        </w:rPr>
        <w:t xml:space="preserve">는 것이 교육 효과를 높이는 것은 사실이지만, 그 효과의 상당 부분은 선택편향이다.</w:t>
      </w:r>
      <w:r>
        <w:t xml:space="preserve"> </w:t>
      </w:r>
      <w:r>
        <w:t xml:space="preserve">그리고</w:t>
      </w:r>
      <w:r>
        <w:t xml:space="preserve"> </w:t>
      </w:r>
      <w:r>
        <w:t xml:space="preserve">“도입했다/안 했다”</w:t>
      </w:r>
      <w:r>
        <w:t xml:space="preserve">같은 이분법적 측정보다,</w:t>
      </w:r>
      <w:r>
        <w:t xml:space="preserve"> </w:t>
      </w:r>
      <w:r>
        <w:rPr>
          <w:b/>
          <w:bCs/>
        </w:rPr>
        <w:t xml:space="preserve">연속적인 수준 측정</w:t>
      </w:r>
      <w:r>
        <w:t xml:space="preserve">이 훨씬 더 정확한 예측을 가능하게 한다.</w:t>
      </w:r>
      <w:r>
        <w:t xml:space="preserve"> </w:t>
      </w:r>
      <w:r>
        <w:t xml:space="preserve">“인식”</w:t>
      </w:r>
      <w:r>
        <w:t xml:space="preserve">보다</w:t>
      </w:r>
      <w:r>
        <w:t xml:space="preserve"> </w:t>
      </w:r>
      <w:r>
        <w:t xml:space="preserve">“실천 수준”</w:t>
      </w:r>
      <w:r>
        <w:t xml:space="preserve">이 교육 효과를 좌우한다.</w:t>
      </w:r>
    </w:p>
    <w:p>
      <w:r>
        <w:pict>
          <v:rect style="width:0;height:1.5pt" o:hralign="center" o:hrstd="t" o:hr="t"/>
        </w:pict>
      </w:r>
    </w:p>
    <w:bookmarkEnd w:id="53"/>
    <w:bookmarkEnd w:id="54"/>
    <w:bookmarkStart w:id="61" w:name="장.-중소기업이-정말-필요로-하는-것"/>
    <w:p>
      <w:pPr>
        <w:pStyle w:val="Heading1"/>
      </w:pPr>
      <w:r>
        <w:t xml:space="preserve">5장. 중소기업이 정말 필요로 하는 것</w:t>
      </w:r>
    </w:p>
    <w:bookmarkStart w:id="55" w:name="교육-필요성과-현실의-간극-목마른-사슴"/>
    <w:p>
      <w:pPr>
        <w:pStyle w:val="Heading2"/>
      </w:pPr>
      <w:r>
        <w:t xml:space="preserve">교육 필요성과 현실의 간극:</w:t>
      </w:r>
      <w:r>
        <w:t xml:space="preserve"> </w:t>
      </w:r>
      <w:r>
        <w:t xml:space="preserve">“목마른 사슴”</w:t>
      </w:r>
    </w:p>
    <w:p>
      <w:pPr>
        <w:pStyle w:val="FirstParagraph"/>
      </w:pPr>
      <w:r>
        <w:t xml:space="preserve">목이 마를 때 물이 가장 절실하듯, 교육이 가장 필요한 곳에 교육을 집중해야 효과가 크다. 그렇다면 중소기업의 디지털 전환 교육에서</w:t>
      </w:r>
      <w:r>
        <w:t xml:space="preserve"> </w:t>
      </w:r>
      <w:r>
        <w:rPr>
          <w:b/>
          <w:bCs/>
        </w:rPr>
        <w:t xml:space="preserve">가장 목마른 곳</w:t>
      </w:r>
      <w:r>
        <w:t xml:space="preserve">은 어디인가?</w:t>
      </w:r>
    </w:p>
    <w:p>
      <w:pPr>
        <w:pStyle w:val="BodyText"/>
      </w:pPr>
      <w:r>
        <w:rPr>
          <w:b/>
          <w:bCs/>
        </w:rPr>
        <w:t xml:space="preserve">IPA(중요도-실행도 분석) 갭분석</w:t>
      </w:r>
      <w:r>
        <w:t xml:space="preserve"> </w:t>
      </w:r>
      <w:r>
        <w:t xml:space="preserve">결과:</w:t>
      </w:r>
    </w:p>
    <w:p>
      <w:pPr>
        <w:pStyle w:val="Compact"/>
        <w:numPr>
          <w:ilvl w:val="0"/>
          <w:numId w:val="1006"/>
        </w:numPr>
      </w:pPr>
      <w:r>
        <w:t xml:space="preserve">교육 필요성(중요도):</w:t>
      </w:r>
      <w:r>
        <w:t xml:space="preserve"> </w:t>
      </w:r>
      <w:r>
        <w:rPr>
          <w:b/>
          <w:bCs/>
        </w:rPr>
        <w:t xml:space="preserve">4.36점</w:t>
      </w:r>
      <w:r>
        <w:t xml:space="preserve"> </w:t>
      </w:r>
      <w:r>
        <w:t xml:space="preserve">(5점 만점)</w:t>
      </w:r>
    </w:p>
    <w:p>
      <w:pPr>
        <w:pStyle w:val="Compact"/>
        <w:numPr>
          <w:ilvl w:val="0"/>
          <w:numId w:val="1006"/>
        </w:numPr>
      </w:pPr>
      <w:r>
        <w:t xml:space="preserve">교육 수준(실행도):</w:t>
      </w:r>
      <w:r>
        <w:t xml:space="preserve"> </w:t>
      </w:r>
      <w:r>
        <w:rPr>
          <w:b/>
          <w:bCs/>
        </w:rPr>
        <w:t xml:space="preserve">2.52점</w:t>
      </w:r>
    </w:p>
    <w:p>
      <w:pPr>
        <w:pStyle w:val="Compact"/>
        <w:numPr>
          <w:ilvl w:val="0"/>
          <w:numId w:val="1006"/>
        </w:numPr>
      </w:pPr>
      <w:r>
        <w:rPr>
          <w:b/>
          <w:bCs/>
        </w:rPr>
        <w:t xml:space="preserve">갭: 1.84점</w:t>
      </w:r>
    </w:p>
    <w:p>
      <w:pPr>
        <w:pStyle w:val="FirstParagraph"/>
      </w:pPr>
      <w:r>
        <w:t xml:space="preserve">5점 척도에서 1.84점의 갭은</w:t>
      </w:r>
      <w:r>
        <w:t xml:space="preserve"> </w:t>
      </w:r>
      <w:r>
        <w:rPr>
          <w:b/>
          <w:bCs/>
        </w:rPr>
        <w:t xml:space="preserve">매우 크다.</w:t>
      </w:r>
      <w:r>
        <w:t xml:space="preserve"> </w:t>
      </w:r>
      <w:r>
        <w:t xml:space="preserve">기업들은</w:t>
      </w:r>
      <w:r>
        <w:t xml:space="preserve"> </w:t>
      </w:r>
      <w:r>
        <w:t xml:space="preserve">“교육이 절실히 필요하다”</w:t>
      </w:r>
      <w:r>
        <w:t xml:space="preserve">고 느끼는데(4.36점), 실제 교육 수준은 중간에도 못 미친다(2.52점). 이것은 IPA 매트릭스에서</w:t>
      </w:r>
      <w:r>
        <w:t xml:space="preserve"> </w:t>
      </w:r>
      <w:r>
        <w:rPr>
          <w:b/>
          <w:bCs/>
        </w:rPr>
        <w:t xml:space="preserve">Q2</w:t>
      </w:r>
      <w:r>
        <w:rPr>
          <w:b/>
          <w:bCs/>
        </w:rPr>
        <w:t xml:space="preserve"> </w:t>
      </w:r>
      <w:r>
        <w:rPr>
          <w:b/>
          <w:bCs/>
        </w:rPr>
        <w:t xml:space="preserve">“집중개선”</w:t>
      </w:r>
      <w:r>
        <w:rPr>
          <w:b/>
          <w:bCs/>
        </w:rPr>
        <w:t xml:space="preserve"> </w:t>
      </w:r>
      <w:r>
        <w:rPr>
          <w:b/>
          <w:bCs/>
        </w:rPr>
        <w:t xml:space="preserve">사분면</w:t>
      </w:r>
      <w:r>
        <w:t xml:space="preserve">에 해당하며, 가장 시급한 개선이 필요한 영역이라는 뜻이다.</w:t>
      </w:r>
    </w:p>
    <w:p>
      <w:pPr>
        <w:pStyle w:val="BodyText"/>
      </w:pPr>
      <w:r>
        <w:t xml:space="preserve">7개 스마트시스템 영역 중</w:t>
      </w:r>
      <w:r>
        <w:t xml:space="preserve"> </w:t>
      </w:r>
      <w:r>
        <w:rPr>
          <w:b/>
          <w:bCs/>
        </w:rPr>
        <w:t xml:space="preserve">설비자동화가 2.45점으로 지속적 최저</w:t>
      </w:r>
      <w:r>
        <w:t xml:space="preserve">를 기록했다. 설비자동화는 제조 현장의 가장 기본적인 디지털 전환 영역인데, 여기가 가장 낮다는 것은</w:t>
      </w:r>
      <w:r>
        <w:t xml:space="preserve"> </w:t>
      </w:r>
      <w:r>
        <w:rPr>
          <w:b/>
          <w:bCs/>
        </w:rPr>
        <w:t xml:space="preserve">아직 출발선에도 서지 못한 기업이 많다</w:t>
      </w:r>
      <w:r>
        <w:t xml:space="preserve">는 의미다.</w:t>
      </w:r>
    </w:p>
    <w:bookmarkEnd w:id="55"/>
    <w:bookmarkStart w:id="56" w:name="영역-연도별-추세-빠른-성장-그리고-정체"/>
    <w:p>
      <w:pPr>
        <w:pStyle w:val="Heading2"/>
      </w:pPr>
      <w:r>
        <w:t xml:space="preserve">7영역 연도별 추세:</w:t>
      </w:r>
      <w:r>
        <w:t xml:space="preserve"> </w:t>
      </w:r>
      <w:r>
        <w:t xml:space="preserve">“빠른 성장, 그리고 정체”</w:t>
      </w:r>
    </w:p>
    <w:p>
      <w:pPr>
        <w:pStyle w:val="FirstParagraph"/>
      </w:pPr>
      <w:r>
        <w:t xml:space="preserve">연도별 추이를 살펴보면 흥미로운 패턴이 보인다.</w:t>
      </w:r>
      <w:r>
        <w:t xml:space="preserve"> </w:t>
      </w:r>
      <w:r>
        <w:rPr>
          <w:b/>
          <w:bCs/>
        </w:rPr>
        <w:t xml:space="preserve">2022년에서 2023년 사이에 대부분의 영역에서 교육 수준이 대폭 상승</w:t>
      </w:r>
      <w:r>
        <w:t xml:space="preserve">했다. 컨설팅이 본격적으로 확대된 시기와 맞물린다. 그러나</w:t>
      </w:r>
      <w:r>
        <w:t xml:space="preserve"> </w:t>
      </w:r>
      <w:r>
        <w:rPr>
          <w:b/>
          <w:bCs/>
        </w:rPr>
        <w:t xml:space="preserve">2023년 이후에는 정체 내지 소폭 상승</w:t>
      </w:r>
      <w:r>
        <w:t xml:space="preserve">에 그쳤다. 초기에</w:t>
      </w:r>
      <w:r>
        <w:t xml:space="preserve"> </w:t>
      </w:r>
      <w:r>
        <w:t xml:space="preserve">“쉽게 따는 열매(low-hanging fruit)”</w:t>
      </w:r>
      <w:r>
        <w:t xml:space="preserve">를 수확한 후, 더 깊은 변화를 이끌어내는 데 어려움을 겪고 있는 것으로 해석된다. 이는 교육 프로그램의 고도화가 필요하다는 신호다.</w:t>
      </w:r>
    </w:p>
    <w:bookmarkEnd w:id="56"/>
    <w:bookmarkStart w:id="57" w:name="어떤-교육이-실제로-효과적인가-요리책-vs-요리-실습"/>
    <w:p>
      <w:pPr>
        <w:pStyle w:val="Heading2"/>
      </w:pPr>
      <w:r>
        <w:t xml:space="preserve">어떤 교육이 실제로 효과적인가:</w:t>
      </w:r>
      <w:r>
        <w:t xml:space="preserve"> </w:t>
      </w:r>
      <w:r>
        <w:t xml:space="preserve">“요리책 vs 요리 실습”</w:t>
      </w:r>
    </w:p>
    <w:p>
      <w:pPr>
        <w:pStyle w:val="FirstParagraph"/>
      </w:pPr>
      <w:r>
        <w:t xml:space="preserve">컨설팅은 여러 유형의 교육 과정을 제공한다. 과정 유형별로</w:t>
      </w:r>
      <w:r>
        <w:t xml:space="preserve"> </w:t>
      </w:r>
      <w:r>
        <w:rPr>
          <w:b/>
          <w:bCs/>
        </w:rPr>
        <w:t xml:space="preserve">Q3 전후 점수 차이</w:t>
      </w:r>
      <w:r>
        <w:t xml:space="preserve">를 비교해 보면:</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과정유형</w:t>
            </w:r>
          </w:p>
        </w:tc>
        <w:tc>
          <w:tcPr/>
          <w:p>
            <w:pPr>
              <w:pStyle w:val="Compact"/>
              <w:jc w:val="center"/>
            </w:pPr>
            <w:r>
              <w:t xml:space="preserve">Q3 전후 차이</w:t>
            </w:r>
          </w:p>
        </w:tc>
        <w:tc>
          <w:tcPr/>
          <w:p>
            <w:pPr>
              <w:pStyle w:val="Compact"/>
            </w:pPr>
            <w:r>
              <w:t xml:space="preserve">특성</w:t>
            </w:r>
          </w:p>
        </w:tc>
      </w:tr>
      <w:tr>
        <w:tc>
          <w:tcPr/>
          <w:p>
            <w:pPr>
              <w:pStyle w:val="Compact"/>
            </w:pPr>
            <w:r>
              <w:t xml:space="preserve">MES 실무</w:t>
            </w:r>
          </w:p>
        </w:tc>
        <w:tc>
          <w:tcPr/>
          <w:p>
            <w:pPr>
              <w:pStyle w:val="Compact"/>
              <w:jc w:val="center"/>
            </w:pPr>
            <w:r>
              <w:rPr>
                <w:b/>
                <w:bCs/>
              </w:rPr>
              <w:t xml:space="preserve">+1.93</w:t>
            </w:r>
          </w:p>
        </w:tc>
        <w:tc>
          <w:tcPr/>
          <w:p>
            <w:pPr>
              <w:pStyle w:val="Compact"/>
            </w:pPr>
            <w:r>
              <w:t xml:space="preserve">현장 밀착형, 실습 중심</w:t>
            </w:r>
          </w:p>
        </w:tc>
      </w:tr>
      <w:tr>
        <w:tc>
          <w:tcPr/>
          <w:p>
            <w:pPr>
              <w:pStyle w:val="Compact"/>
            </w:pPr>
            <w:r>
              <w:t xml:space="preserve">스마트팩토리 실무</w:t>
            </w:r>
          </w:p>
        </w:tc>
        <w:tc>
          <w:tcPr/>
          <w:p>
            <w:pPr>
              <w:pStyle w:val="Compact"/>
              <w:jc w:val="center"/>
            </w:pPr>
            <w:r>
              <w:t xml:space="preserve">+1.71</w:t>
            </w:r>
          </w:p>
        </w:tc>
        <w:tc>
          <w:tcPr/>
          <w:p>
            <w:pPr>
              <w:pStyle w:val="Compact"/>
            </w:pPr>
            <w:r>
              <w:t xml:space="preserve">사례 기반, 도입 실무</w:t>
            </w:r>
          </w:p>
        </w:tc>
      </w:tr>
      <w:tr>
        <w:tc>
          <w:tcPr/>
          <w:p>
            <w:pPr>
              <w:pStyle w:val="Compact"/>
            </w:pPr>
            <w:r>
              <w:t xml:space="preserve">데이터 활용</w:t>
            </w:r>
          </w:p>
        </w:tc>
        <w:tc>
          <w:tcPr/>
          <w:p>
            <w:pPr>
              <w:pStyle w:val="Compact"/>
              <w:jc w:val="center"/>
            </w:pPr>
            <w:r>
              <w:t xml:space="preserve">+1.55</w:t>
            </w:r>
          </w:p>
        </w:tc>
        <w:tc>
          <w:tcPr/>
          <w:p>
            <w:pPr>
              <w:pStyle w:val="Compact"/>
            </w:pPr>
            <w:r>
              <w:t xml:space="preserve">데이터 수집/분석 실습</w:t>
            </w:r>
          </w:p>
        </w:tc>
      </w:tr>
      <w:tr>
        <w:tc>
          <w:tcPr/>
          <w:p>
            <w:pPr>
              <w:pStyle w:val="Compact"/>
            </w:pPr>
            <w:r>
              <w:t xml:space="preserve">공정개선</w:t>
            </w:r>
          </w:p>
        </w:tc>
        <w:tc>
          <w:tcPr/>
          <w:p>
            <w:pPr>
              <w:pStyle w:val="Compact"/>
              <w:jc w:val="center"/>
            </w:pPr>
            <w:r>
              <w:t xml:space="preserve">+1.42</w:t>
            </w:r>
          </w:p>
        </w:tc>
        <w:tc>
          <w:tcPr/>
          <w:p>
            <w:pPr>
              <w:pStyle w:val="Compact"/>
            </w:pPr>
            <w:r>
              <w:t xml:space="preserve">현장 개선 프로젝트형</w:t>
            </w:r>
          </w:p>
        </w:tc>
      </w:tr>
      <w:tr>
        <w:tc>
          <w:tcPr/>
          <w:p>
            <w:pPr>
              <w:pStyle w:val="Compact"/>
            </w:pPr>
            <w:r>
              <w:t xml:space="preserve">DT 전략</w:t>
            </w:r>
          </w:p>
        </w:tc>
        <w:tc>
          <w:tcPr/>
          <w:p>
            <w:pPr>
              <w:pStyle w:val="Compact"/>
              <w:jc w:val="center"/>
            </w:pPr>
            <w:r>
              <w:t xml:space="preserve">+1.28</w:t>
            </w:r>
          </w:p>
        </w:tc>
        <w:tc>
          <w:tcPr/>
          <w:p>
            <w:pPr>
              <w:pStyle w:val="Compact"/>
            </w:pPr>
            <w:r>
              <w:t xml:space="preserve">경영전략 수립</w:t>
            </w:r>
          </w:p>
        </w:tc>
      </w:tr>
      <w:tr>
        <w:tc>
          <w:tcPr/>
          <w:p>
            <w:pPr>
              <w:pStyle w:val="Compact"/>
            </w:pPr>
            <w:r>
              <w:t xml:space="preserve">DT 개론</w:t>
            </w:r>
          </w:p>
        </w:tc>
        <w:tc>
          <w:tcPr/>
          <w:p>
            <w:pPr>
              <w:pStyle w:val="Compact"/>
              <w:jc w:val="center"/>
            </w:pPr>
            <w:r>
              <w:rPr>
                <w:b/>
                <w:bCs/>
              </w:rPr>
              <w:t xml:space="preserve">+1.03</w:t>
            </w:r>
          </w:p>
        </w:tc>
        <w:tc>
          <w:tcPr/>
          <w:p>
            <w:pPr>
              <w:pStyle w:val="Compact"/>
            </w:pPr>
            <w:r>
              <w:t xml:space="preserve">이론 중심, 개념 소개</w:t>
            </w:r>
          </w:p>
        </w:tc>
      </w:tr>
    </w:tbl>
    <w:p>
      <w:pPr>
        <w:pStyle w:val="BodyText"/>
      </w:pPr>
      <w:r>
        <w:rPr>
          <w:b/>
          <w:bCs/>
        </w:rPr>
        <w:t xml:space="preserve">MES 실무 과정(+1.93)이 DT 개론(+1.03)보다 약 2배 효과적</w:t>
      </w:r>
      <w:r>
        <w:t xml:space="preserve">이다.</w:t>
      </w:r>
    </w:p>
    <w:p>
      <w:pPr>
        <w:pStyle w:val="BodyText"/>
      </w:pPr>
      <w:r>
        <w:t xml:space="preserve">이것은 요리를 배울 때의 차이와 같다. 요리책을 읽으며 이론을 배우는 것(DT 개론)과, 실제로 칼을 잡고 재료를 다듬으며 요리를 해보는 것(MES 실무)의 차이다. 요리책 10권을 읽어도 칼질이 늘지 않는다. 직접 해봐야 실력이 는다.</w:t>
      </w:r>
    </w:p>
    <w:bookmarkEnd w:id="57"/>
    <w:bookmarkStart w:id="58" w:name="갭의-의미를-다시-생각하면"/>
    <w:p>
      <w:pPr>
        <w:pStyle w:val="Heading2"/>
      </w:pPr>
      <w:r>
        <w:t xml:space="preserve">갭의 의미를 다시 생각하면</w:t>
      </w:r>
    </w:p>
    <w:p>
      <w:pPr>
        <w:pStyle w:val="FirstParagraph"/>
      </w:pPr>
      <w:r>
        <w:t xml:space="preserve">1.84점이라는 갭을 다른 방식으로 표현해 보자. 교육 필요성은 87% 수준(4.36/5.0)인데, 실제 교육 수준은 50% 수준(2.52/5.0)이다.</w:t>
      </w:r>
      <w:r>
        <w:t xml:space="preserve"> </w:t>
      </w:r>
      <w:r>
        <w:rPr>
          <w:b/>
          <w:bCs/>
        </w:rPr>
        <w:t xml:space="preserve">필요의 절반도 채우지 못하고 있다.</w:t>
      </w:r>
      <w:r>
        <w:t xml:space="preserve"> </w:t>
      </w:r>
      <w:r>
        <w:t xml:space="preserve">마치 하루에 2L의 물이 필요한데 1L밖에 마시지 못하는 만성 탈수 상태와 같다.</w:t>
      </w:r>
    </w:p>
    <w:p>
      <w:pPr>
        <w:pStyle w:val="BodyText"/>
      </w:pPr>
      <w:r>
        <w:t xml:space="preserve">특히 설비자동화(2.45점)가 지속적으로 최저라는 것은 주목할 만하다. 설비자동화는 스마트팩토리의 가장 기본적인 단계다. 이것이 가장 낮다는 것은</w:t>
      </w:r>
      <w:r>
        <w:t xml:space="preserve"> </w:t>
      </w:r>
      <w:r>
        <w:rPr>
          <w:b/>
          <w:bCs/>
        </w:rPr>
        <w:t xml:space="preserve">디지털 전환의 기초 체력이 부족하다</w:t>
      </w:r>
      <w:r>
        <w:t xml:space="preserve">는 의미다. 고급 데이터 분석이나 AI 적용을 논하기 전에, 설비에서 데이터를 자동으로 수집할 수 있는 기반부터 마련해야 한다.</w:t>
      </w:r>
    </w:p>
    <w:bookmarkEnd w:id="58"/>
    <w:bookmarkStart w:id="59" w:name="과정유형별-효과의-시사점"/>
    <w:p>
      <w:pPr>
        <w:pStyle w:val="Heading2"/>
      </w:pPr>
      <w:r>
        <w:t xml:space="preserve">과정유형별 효과의 시사점</w:t>
      </w:r>
    </w:p>
    <w:p>
      <w:pPr>
        <w:pStyle w:val="FirstParagraph"/>
      </w:pPr>
      <w:r>
        <w:t xml:space="preserve">MES 실무(+1.93)와 DT 개론(+1.03)의 약 2배 차이는 단순한 숫자 이상의 의미를 갖는다. 이것은</w:t>
      </w:r>
      <w:r>
        <w:t xml:space="preserve"> </w:t>
      </w:r>
      <w:r>
        <w:rPr>
          <w:b/>
          <w:bCs/>
        </w:rPr>
        <w:t xml:space="preserve">교육 투자의 효율성</w:t>
      </w:r>
      <w:r>
        <w:t xml:space="preserve">에 직결된다. 같은 시간, 같은 비용을 투입해도, 교육 내용과 방식에 따라 효과가 2배 달라진다면, 커리큘럼 설계의 중요성은 아무리 강조해도 지나치지 않다.</w:t>
      </w:r>
    </w:p>
    <w:p>
      <w:pPr>
        <w:pStyle w:val="BodyText"/>
      </w:pPr>
      <w:r>
        <w:t xml:space="preserve">다만, 모든 기업에게 MES 실무가 적합한 것은 아니다. P1(저수준) 기업에게 MES 실무를 바로 가르치면, 기초가 없어서 따라가기 어려울 수 있다.</w:t>
      </w:r>
      <w:r>
        <w:t xml:space="preserve"> </w:t>
      </w:r>
      <w:r>
        <w:rPr>
          <w:b/>
          <w:bCs/>
        </w:rPr>
        <w:t xml:space="preserve">유형별 교육 차등화(2장)와 결합해야</w:t>
      </w:r>
      <w:r>
        <w:t xml:space="preserve"> </w:t>
      </w:r>
      <w:r>
        <w:t xml:space="preserve">이 효과가 극대화된다.</w:t>
      </w:r>
    </w:p>
    <w:bookmarkEnd w:id="59"/>
    <w:bookmarkStart w:id="60" w:name="이-장의-핵심-메시지-2"/>
    <w:p>
      <w:pPr>
        <w:pStyle w:val="Heading2"/>
      </w:pPr>
      <w:r>
        <w:t xml:space="preserve">이 장의 핵심 메시지</w:t>
      </w:r>
    </w:p>
    <w:p>
      <w:pPr>
        <w:pStyle w:val="BlockText"/>
      </w:pPr>
      <w:r>
        <w:rPr>
          <w:b/>
          <w:bCs/>
        </w:rPr>
        <w:t xml:space="preserve">교육 필요성과 현실의 갭은 매우 크다(1.84점). 이 갭을 메우려면 이론보다 실무 중심의 교육이 필요하다.</w:t>
      </w:r>
      <w:r>
        <w:t xml:space="preserve"> </w:t>
      </w:r>
      <w:r>
        <w:t xml:space="preserve">“왜 디지털 전환을 해야 하는가”</w:t>
      </w:r>
      <w:r>
        <w:t xml:space="preserve">를 설명하는 것보다,</w:t>
      </w:r>
      <w:r>
        <w:t xml:space="preserve"> </w:t>
      </w:r>
      <w:r>
        <w:t xml:space="preserve">“어떻게 MES를 현장에 적용하는가”</w:t>
      </w:r>
      <w:r>
        <w:t xml:space="preserve">를 가르치는 것이 2배 더 효과적이다. 단, 기업 수준에 맞는 실무 교육이어야 한다.</w:t>
      </w:r>
    </w:p>
    <w:p>
      <w:r>
        <w:pict>
          <v:rect style="width:0;height:1.5pt" o:hralign="center" o:hrstd="t" o:hr="t"/>
        </w:pict>
      </w:r>
    </w:p>
    <w:bookmarkEnd w:id="60"/>
    <w:bookmarkEnd w:id="61"/>
    <w:bookmarkStart w:id="72" w:name="장.-중소기업이-호소하는-7가지-어려움"/>
    <w:p>
      <w:pPr>
        <w:pStyle w:val="Heading1"/>
      </w:pPr>
      <w:r>
        <w:t xml:space="preserve">6장. 중소기업이 호소하는 7가지 어려움</w:t>
      </w:r>
    </w:p>
    <w:p>
      <w:pPr>
        <w:pStyle w:val="FirstParagraph"/>
      </w:pPr>
      <w:r>
        <w:t xml:space="preserve">숫자만으로는 기업의 실제 고민을 온전히 담을 수 없다. 그래서 기업들에게</w:t>
      </w:r>
      <w:r>
        <w:t xml:space="preserve"> </w:t>
      </w:r>
      <w:r>
        <w:t xml:space="preserve">“디지털 전환 과정에서 겪는 어려움”</w:t>
      </w:r>
      <w:r>
        <w:t xml:space="preserve">을</w:t>
      </w:r>
      <w:r>
        <w:t xml:space="preserve"> </w:t>
      </w:r>
      <w:r>
        <w:rPr>
          <w:b/>
          <w:bCs/>
        </w:rPr>
        <w:t xml:space="preserve">자유롭게 적어달라고</w:t>
      </w:r>
      <w:r>
        <w:t xml:space="preserve"> </w:t>
      </w:r>
      <w:r>
        <w:t xml:space="preserve">했다. 제약 없이 본인의 말로 쓴 텍스트 데이터다. 수백 건의 이 텍스트 응답을</w:t>
      </w:r>
      <w:r>
        <w:t xml:space="preserve"> </w:t>
      </w:r>
      <w:r>
        <w:rPr>
          <w:b/>
          <w:bCs/>
        </w:rPr>
        <w:t xml:space="preserve">구조적 토픽 모델(STM)</w:t>
      </w:r>
      <w:r>
        <w:t xml:space="preserve">로 분석하면, 자연스럽게</w:t>
      </w:r>
      <w:r>
        <w:t xml:space="preserve"> </w:t>
      </w:r>
      <w:r>
        <w:rPr>
          <w:b/>
          <w:bCs/>
        </w:rPr>
        <w:t xml:space="preserve">7개의 주제(토픽)</w:t>
      </w:r>
      <w:r>
        <w:t xml:space="preserve">가 떠오른다.</w:t>
      </w:r>
    </w:p>
    <w:p>
      <w:pPr>
        <w:pStyle w:val="BodyText"/>
      </w:pPr>
      <w:r>
        <w:t xml:space="preserve">STM은 쉽게 말해</w:t>
      </w:r>
      <w:r>
        <w:t xml:space="preserve"> </w:t>
      </w:r>
      <w:r>
        <w:rPr>
          <w:b/>
          <w:bCs/>
        </w:rPr>
        <w:t xml:space="preserve">“사람이 수백 건의 글을 다 읽고 공통 주제를 정리하는 작업을 컴퓨터가 자동으로 해주는 것”</w:t>
      </w:r>
      <w:r>
        <w:t xml:space="preserve">이다. 다만 사람과 달리 선입견 없이, 그리고 모든 글을 동일한 기준으로 분석한다. 마치 수백 통의 편지에서 공통된 고민 7가지를 뽑아내는 것과 같다. 왜 하필 7개인가? 5개부터 9개까지 다양한 토픽 수를 테스트한 결과, 7개가 가장 의미 있고 해석 가능한 구조를 보여주었다.</w:t>
      </w:r>
    </w:p>
    <w:bookmarkStart w:id="62" w:name="사출금형가공-업종-특화-기술-장벽"/>
    <w:p>
      <w:pPr>
        <w:pStyle w:val="Heading2"/>
      </w:pPr>
      <w:r>
        <w:t xml:space="preserve">1. 사출/금형/가공 – 업종 특화 기술 장벽</w:t>
      </w:r>
    </w:p>
    <w:p>
      <w:pPr>
        <w:pStyle w:val="BlockText"/>
      </w:pPr>
      <w:r>
        <w:t xml:space="preserve">“사출 금형 제작 공정이 워낙 복잡해서, 데이터를 어떻게 잡아야 할지 모르겠습니다. 각 금형마다 조건이 다르고, 숙련 기술자의 감에 의존하는 부분이 많아요.”</w:t>
      </w:r>
    </w:p>
    <w:p>
      <w:pPr>
        <w:pStyle w:val="FirstParagraph"/>
      </w:pPr>
      <w:r>
        <w:t xml:space="preserve">금형, 사출, 정밀가공 등</w:t>
      </w:r>
      <w:r>
        <w:t xml:space="preserve"> </w:t>
      </w:r>
      <w:r>
        <w:rPr>
          <w:b/>
          <w:bCs/>
        </w:rPr>
        <w:t xml:space="preserve">특정 업종의 고유한 기술적 장벽</w:t>
      </w:r>
      <w:r>
        <w:t xml:space="preserve">이다. 이 분야는 숙련 기술자의 경험과 감에 크게 의존하는데, 이것을 데이터화하고 시스템화하는 것이 근본적으로 어렵다.</w:t>
      </w:r>
    </w:p>
    <w:bookmarkEnd w:id="62"/>
    <w:bookmarkStart w:id="63" w:name="데이터인프라-디지털의-기본이-없다"/>
    <w:p>
      <w:pPr>
        <w:pStyle w:val="Heading2"/>
      </w:pPr>
      <w:r>
        <w:t xml:space="preserve">2. 데이터/인프라 – 디지털의 기본이 없다</w:t>
      </w:r>
    </w:p>
    <w:p>
      <w:pPr>
        <w:pStyle w:val="BlockText"/>
      </w:pPr>
      <w:r>
        <w:t xml:space="preserve">“데이터를 모으고 싶어도 시스템이 없어요. 아직 수기로 생산 일지를 작성하고 있습니다. 네트워크 인프라도 열악하고, 서버를 둘 공간도 없습니다.”</w:t>
      </w:r>
    </w:p>
    <w:p>
      <w:pPr>
        <w:pStyle w:val="FirstParagraph"/>
      </w:pPr>
      <w:r>
        <w:t xml:space="preserve">디지털 전환의 가장 기본인</w:t>
      </w:r>
      <w:r>
        <w:t xml:space="preserve"> </w:t>
      </w:r>
      <w:r>
        <w:rPr>
          <w:b/>
          <w:bCs/>
        </w:rPr>
        <w:t xml:space="preserve">데이터 수집 인프라</w:t>
      </w:r>
      <w:r>
        <w:t xml:space="preserve">가 부재한 기업이 많다. 건물을 짓기 전에 기초 공사가 필요하듯, 스마트팩토리를 논하기 전에 데이터를 모을 수 있는 환경부터 만들어야 한다.</w:t>
      </w:r>
    </w:p>
    <w:bookmarkEnd w:id="63"/>
    <w:bookmarkStart w:id="64" w:name="전문인력-사람이-없다"/>
    <w:p>
      <w:pPr>
        <w:pStyle w:val="Heading2"/>
      </w:pPr>
      <w:r>
        <w:t xml:space="preserve">3. 전문인력 – 사람이 없다</w:t>
      </w:r>
    </w:p>
    <w:p>
      <w:pPr>
        <w:pStyle w:val="BlockText"/>
      </w:pPr>
      <w:r>
        <w:t xml:space="preserve">“DT를 추진하고 싶어도 관련 인력이 없습니다. 채용하려 해도 중소기업에 오려는 전문인력이 없고, 기존 직원을 교육시키자니 시간과 비용이 부담됩니다.”</w:t>
      </w:r>
    </w:p>
    <w:p>
      <w:pPr>
        <w:pStyle w:val="FirstParagraph"/>
      </w:pPr>
      <w:r>
        <w:t xml:space="preserve">대기업은 DT 전담팀을 꾸릴 여력이 있지만, 중소기업에서는</w:t>
      </w:r>
      <w:r>
        <w:t xml:space="preserve"> </w:t>
      </w:r>
      <w:r>
        <w:rPr>
          <w:b/>
          <w:bCs/>
        </w:rPr>
        <w:t xml:space="preserve">한 사람이 여러 역할을 겸하는</w:t>
      </w:r>
      <w:r>
        <w:t xml:space="preserve"> </w:t>
      </w:r>
      <w:r>
        <w:t xml:space="preserve">것이 현실이다. 생산 관리하면서 DT도 추진하라는 것은 무리한 요구다.</w:t>
      </w:r>
    </w:p>
    <w:bookmarkEnd w:id="64"/>
    <w:bookmarkStart w:id="65" w:name="근로자-적응-현장의-저항"/>
    <w:p>
      <w:pPr>
        <w:pStyle w:val="Heading2"/>
      </w:pPr>
      <w:r>
        <w:t xml:space="preserve">4. 근로자 적응 – 현장의 저항</w:t>
      </w:r>
    </w:p>
    <w:p>
      <w:pPr>
        <w:pStyle w:val="BlockText"/>
      </w:pPr>
      <w:r>
        <w:t xml:space="preserve">“새로운 시스템을 도입하면 현장 근로자들이 반발합니다. 특히 고연령 작업자분들은 ’지금까지 이렇게 해왔는데 왜 바꾸냐’고 합니다. 태블릿 하나 배우는 데도 몇 주가 걸려요.”</w:t>
      </w:r>
    </w:p>
    <w:p>
      <w:pPr>
        <w:pStyle w:val="FirstParagraph"/>
      </w:pPr>
      <w:r>
        <w:t xml:space="preserve">기술의 문제가 아니라</w:t>
      </w:r>
      <w:r>
        <w:t xml:space="preserve"> </w:t>
      </w:r>
      <w:r>
        <w:rPr>
          <w:b/>
          <w:bCs/>
        </w:rPr>
        <w:t xml:space="preserve">사람의 문제</w:t>
      </w:r>
      <w:r>
        <w:t xml:space="preserve">다. 30년간 한 가지 방식으로 일해 온 사람에게 갑자기 태블릿으로 데이터를 입력하라고 하면, 저항이 당연하다. 이것은 교육의 문제이기도 하고, 변화 관리의 문제이기도 하다.</w:t>
      </w:r>
    </w:p>
    <w:bookmarkEnd w:id="65"/>
    <w:bookmarkStart w:id="66" w:name="스마트팩토리-도입-과정-자체의-어려움"/>
    <w:p>
      <w:pPr>
        <w:pStyle w:val="Heading2"/>
      </w:pPr>
      <w:r>
        <w:t xml:space="preserve">5. 스마트팩토리 도입 – 과정 자체의 어려움</w:t>
      </w:r>
    </w:p>
    <w:p>
      <w:pPr>
        <w:pStyle w:val="BlockText"/>
      </w:pPr>
      <w:r>
        <w:t xml:space="preserve">“스마트팩토리를 도입하고 싶은데, 어디서부터 시작해야 할지 모르겠습니다. 업체마다 다른 솔루션을 권하고, 비용도 천차만별이고, 우리 공장에 맞는 게 뭔지 판단이 안 됩니다.”</w:t>
      </w:r>
    </w:p>
    <w:p>
      <w:pPr>
        <w:pStyle w:val="FirstParagraph"/>
      </w:pPr>
      <w:r>
        <w:t xml:space="preserve">스마트팩토리</w:t>
      </w:r>
      <w:r>
        <w:t xml:space="preserve"> </w:t>
      </w:r>
      <w:r>
        <w:rPr>
          <w:b/>
          <w:bCs/>
        </w:rPr>
        <w:t xml:space="preserve">도입 과정 자체의 복잡성</w:t>
      </w:r>
      <w:r>
        <w:t xml:space="preserve">이 장벽이다. 정보의 비대칭이 크고, 잘못된 선택을 하면 비용 손실이 크기 때문에 의사결정이 지연된다.</w:t>
      </w:r>
    </w:p>
    <w:bookmarkEnd w:id="66"/>
    <w:bookmarkStart w:id="67" w:name="품질관리-자동화의-과제"/>
    <w:p>
      <w:pPr>
        <w:pStyle w:val="Heading2"/>
      </w:pPr>
      <w:r>
        <w:t xml:space="preserve">6. 품질관리 – 자동화의 과제</w:t>
      </w:r>
    </w:p>
    <w:p>
      <w:pPr>
        <w:pStyle w:val="BlockText"/>
      </w:pPr>
      <w:r>
        <w:t xml:space="preserve">“불량률 관리가 가장 큰 골칫거리입니다. 품질 데이터를 실시간으로 모니터링하고 싶은데, 검사 공정 자동화에 비용이 너무 많이 듭니다.”</w:t>
      </w:r>
    </w:p>
    <w:p>
      <w:pPr>
        <w:pStyle w:val="FirstParagraph"/>
      </w:pPr>
      <w:r>
        <w:t xml:space="preserve">품질관리는 제조업의 핵심인데, 이것을</w:t>
      </w:r>
      <w:r>
        <w:t xml:space="preserve"> </w:t>
      </w:r>
      <w:r>
        <w:rPr>
          <w:b/>
          <w:bCs/>
        </w:rPr>
        <w:t xml:space="preserve">자동화하고 데이터 기반으로 전환</w:t>
      </w:r>
      <w:r>
        <w:t xml:space="preserve">하는 것이 쉽지 않다. 특히 중소기업에서는 검사 장비 투자 비용이 부담이 된다.</w:t>
      </w:r>
    </w:p>
    <w:bookmarkEnd w:id="67"/>
    <w:bookmarkStart w:id="68" w:name="교육훈련-체계-교육-자체에-대한-아쉬움"/>
    <w:p>
      <w:pPr>
        <w:pStyle w:val="Heading2"/>
      </w:pPr>
      <w:r>
        <w:t xml:space="preserve">7. 교육훈련 체계 – 교육 자체에 대한 아쉬움</w:t>
      </w:r>
    </w:p>
    <w:p>
      <w:pPr>
        <w:pStyle w:val="BlockText"/>
      </w:pPr>
      <w:r>
        <w:t xml:space="preserve">“교육이 너무 일반적입니다. 우리 업종, 우리 규모에 맞는 구체적인 교육이 필요한데, 대부분 대기업 사례 위주로 진행됩니다. 이론은 좋은데 현장에서 바로 적용할 수 있는 내용이 부족해요.”</w:t>
      </w:r>
    </w:p>
    <w:p>
      <w:pPr>
        <w:pStyle w:val="FirstParagraph"/>
      </w:pPr>
      <w:r>
        <w:t xml:space="preserve">교육 자체에 대한 불만이다.</w:t>
      </w:r>
      <w:r>
        <w:t xml:space="preserve"> </w:t>
      </w:r>
      <w:r>
        <w:rPr>
          <w:b/>
          <w:bCs/>
        </w:rPr>
        <w:t xml:space="preserve">교육의 현장 적합성</w:t>
      </w:r>
      <w:r>
        <w:t xml:space="preserve">이 떨어진다는 호소가 많다. 이것은 5장에서 확인한</w:t>
      </w:r>
      <w:r>
        <w:t xml:space="preserve"> </w:t>
      </w:r>
      <w:r>
        <w:t xml:space="preserve">“실무형 교육의 우월한 효과(MES 실무 +1.93 vs DT 개론 +1.03)”</w:t>
      </w:r>
      <w:r>
        <w:t xml:space="preserve">와 정확히 맞물리는 결과다. 기업들이 텍스트로 호소하는 내용과 수치 분석의 결과가 수렴하고 있는 것이다.</w:t>
      </w:r>
    </w:p>
    <w:bookmarkEnd w:id="68"/>
    <w:bookmarkStart w:id="69" w:name="가지-어려움의-연결-구조"/>
    <w:p>
      <w:pPr>
        <w:pStyle w:val="Heading2"/>
      </w:pPr>
      <w:r>
        <w:t xml:space="preserve">7가지 어려움의 연결 구조</w:t>
      </w:r>
    </w:p>
    <w:p>
      <w:pPr>
        <w:pStyle w:val="FirstParagraph"/>
      </w:pPr>
      <w:r>
        <w:t xml:space="preserve">이 7가지 어려움은 서로 독립적이지 않다. 전문인력이 없으니(3) 스마트팩토리 도입을 결정하기 어렵고(5), 도입해도 데이터 인프라가 없으니(2) 효과를 내기 어렵고, 현장 근로자가 적응하지 못하니(4) 품질관리 자동화(6)도 지연된다. 결국 교육훈련 체계(7)가 이 모든 것을 풀어주어야 하는데, 업종 특화(1) 내용이 부족하다.</w:t>
      </w:r>
    </w:p>
    <w:p>
      <w:pPr>
        <w:pStyle w:val="BodyText"/>
      </w:pPr>
      <w:r>
        <w:rPr>
          <w:b/>
          <w:bCs/>
        </w:rPr>
        <w:t xml:space="preserve">마치 도미노 같다.</w:t>
      </w:r>
      <w:r>
        <w:t xml:space="preserve"> </w:t>
      </w:r>
      <w:r>
        <w:t xml:space="preserve">하나의 어려움이 해결되면 다른 어려움도 함께 완화될 수 있지만, 하나가 막히면 전체가 정체된다. 예를 들어:</w:t>
      </w:r>
    </w:p>
    <w:p>
      <w:pPr>
        <w:pStyle w:val="Compact"/>
        <w:numPr>
          <w:ilvl w:val="0"/>
          <w:numId w:val="1007"/>
        </w:numPr>
      </w:pPr>
      <w:r>
        <w:t xml:space="preserve">전문인력(3)을 확보하면 -&gt; 스마트팩토리 도입 결정(5)이 빨라지고 -&gt; 데이터 인프라(2) 구축이 가능해지며</w:t>
      </w:r>
    </w:p>
    <w:p>
      <w:pPr>
        <w:pStyle w:val="Compact"/>
        <w:numPr>
          <w:ilvl w:val="0"/>
          <w:numId w:val="1007"/>
        </w:numPr>
      </w:pPr>
      <w:r>
        <w:t xml:space="preserve">근로자 적응(4) 교육을 병행하면 -&gt; 품질관리 자동화(6)가 현장에서 작동하기 시작하고</w:t>
      </w:r>
    </w:p>
    <w:p>
      <w:pPr>
        <w:pStyle w:val="Compact"/>
        <w:numPr>
          <w:ilvl w:val="0"/>
          <w:numId w:val="1007"/>
        </w:numPr>
      </w:pPr>
      <w:r>
        <w:t xml:space="preserve">이 과정에서 업종 특화(1) 노하우가 쌓이면 -&gt; 교육훈련 체계(7) 자체가 고도화된다</w:t>
      </w:r>
    </w:p>
    <w:p>
      <w:pPr>
        <w:pStyle w:val="FirstParagraph"/>
      </w:pPr>
      <w:r>
        <w:t xml:space="preserve">결국 이 7가지 어려움은</w:t>
      </w:r>
      <w:r>
        <w:t xml:space="preserve"> </w:t>
      </w:r>
      <w:r>
        <w:rPr>
          <w:b/>
          <w:bCs/>
        </w:rPr>
        <w:t xml:space="preserve">하나씩 각개격파</w:t>
      </w:r>
      <w:r>
        <w:t xml:space="preserve">하기보다,</w:t>
      </w:r>
      <w:r>
        <w:t xml:space="preserve"> </w:t>
      </w:r>
      <w:r>
        <w:rPr>
          <w:b/>
          <w:bCs/>
        </w:rPr>
        <w:t xml:space="preserve">연결 구조를 이해하고 전략적 순서로 접근</w:t>
      </w:r>
      <w:r>
        <w:t xml:space="preserve">해야 효과적이다. 8장의 실행 방안은 이 연결 구조를 고려하여 설계되었다.</w:t>
      </w:r>
    </w:p>
    <w:bookmarkEnd w:id="69"/>
    <w:bookmarkStart w:id="70" w:name="개-공변량-효과-어떤-기업이-어떤-어려움을-더-호소하는가"/>
    <w:p>
      <w:pPr>
        <w:pStyle w:val="Heading2"/>
      </w:pPr>
      <w:r>
        <w:t xml:space="preserve">11개 공변량 효과: 어떤 기업이 어떤 어려움을 더 호소하는가</w:t>
      </w:r>
    </w:p>
    <w:p>
      <w:pPr>
        <w:pStyle w:val="FirstParagraph"/>
      </w:pPr>
      <w:r>
        <w:t xml:space="preserve">STM의 강점은 단순히 토픽을 뽑아내는 것이 아니라,</w:t>
      </w:r>
      <w:r>
        <w:t xml:space="preserve"> </w:t>
      </w:r>
      <w:r>
        <w:rPr>
          <w:b/>
          <w:bCs/>
        </w:rPr>
        <w:t xml:space="preserve">어떤 특성을 가진 기업이 어떤 토픽을 더 많이 이야기하는지</w:t>
      </w:r>
      <w:r>
        <w:t xml:space="preserve">를 분석할 수 있다는 것이다. 연도, DT 인식, 교육훈련수준, 스마트시스템, DT 부서 보유, DT 교육경험, 법인 여부, SF 도입, 만족도, Q3 전후 차이, 조직환경까지</w:t>
      </w:r>
      <w:r>
        <w:t xml:space="preserve"> </w:t>
      </w:r>
      <w:r>
        <w:rPr>
          <w:b/>
          <w:bCs/>
        </w:rPr>
        <w:t xml:space="preserve">11개 공변량</w:t>
      </w:r>
      <w:r>
        <w:t xml:space="preserve">을 체계적으로 스크리닝했다.</w:t>
      </w:r>
    </w:p>
    <w:p>
      <w:pPr>
        <w:pStyle w:val="BodyText"/>
      </w:pPr>
      <w:r>
        <w:t xml:space="preserve">주요 발견:</w:t>
      </w:r>
    </w:p>
    <w:p>
      <w:pPr>
        <w:numPr>
          <w:ilvl w:val="0"/>
          <w:numId w:val="1008"/>
        </w:numPr>
      </w:pPr>
      <w:r>
        <w:rPr>
          <w:b/>
          <w:bCs/>
        </w:rPr>
        <w:t xml:space="preserve">DT 인식이 높은 기업</w:t>
      </w:r>
      <w:r>
        <w:t xml:space="preserve">은</w:t>
      </w:r>
      <w:r>
        <w:t xml:space="preserve"> </w:t>
      </w:r>
      <w:r>
        <w:t xml:space="preserve">“스마트”</w:t>
      </w:r>
      <w:r>
        <w:t xml:space="preserve"> </w:t>
      </w:r>
      <w:r>
        <w:t xml:space="preserve">토픽(토픽 5)을 더 많이 언급했다. 이것은 역설적으로 보이지만, DT를 잘 이해하는 기업일수록</w:t>
      </w:r>
      <w:r>
        <w:t xml:space="preserve"> </w:t>
      </w:r>
      <w:r>
        <w:rPr>
          <w:b/>
          <w:bCs/>
        </w:rPr>
        <w:t xml:space="preserve">스마트팩토리 구현의 구체적인 어려움을 더 정확하게 인식</w:t>
      </w:r>
      <w:r>
        <w:t xml:space="preserve">한다는 뜻이다. 모르면 어려운 줄도 모른다. 아는 만큼 고민이 깊어진다.</w:t>
      </w:r>
    </w:p>
    <w:p>
      <w:pPr>
        <w:numPr>
          <w:ilvl w:val="0"/>
          <w:numId w:val="1008"/>
        </w:numPr>
      </w:pPr>
      <w:r>
        <w:rPr>
          <w:b/>
          <w:bCs/>
        </w:rPr>
        <w:t xml:space="preserve">DT 전담부서를 보유한 기업</w:t>
      </w:r>
      <w:r>
        <w:t xml:space="preserve">은</w:t>
      </w:r>
      <w:r>
        <w:t xml:space="preserve"> </w:t>
      </w:r>
      <w:r>
        <w:t xml:space="preserve">“훈련”</w:t>
      </w:r>
      <w:r>
        <w:t xml:space="preserve"> </w:t>
      </w:r>
      <w:r>
        <w:t xml:space="preserve">토픽(토픽 7)을 더 많이 언급했다. 부서가 있다는 것은 조직적으로 DT를 추진하고 있다는 뜻이고, 그만큼</w:t>
      </w:r>
      <w:r>
        <w:t xml:space="preserve"> </w:t>
      </w:r>
      <w:r>
        <w:rPr>
          <w:b/>
          <w:bCs/>
        </w:rPr>
        <w:t xml:space="preserve">교육의 필요성을 조직적으로 인식</w:t>
      </w:r>
      <w:r>
        <w:t xml:space="preserve">하고 있다는 뜻이다. 이는 1장의 QCA 경로 A(dept 조건)와도 일맥상통한다.</w:t>
      </w:r>
    </w:p>
    <w:p>
      <w:pPr>
        <w:numPr>
          <w:ilvl w:val="0"/>
          <w:numId w:val="1008"/>
        </w:numPr>
      </w:pPr>
      <w:r>
        <w:rPr>
          <w:b/>
          <w:bCs/>
        </w:rPr>
        <w:t xml:space="preserve">교육훈련수준이 높은 기업</w:t>
      </w:r>
      <w:r>
        <w:t xml:space="preserve">은</w:t>
      </w:r>
      <w:r>
        <w:t xml:space="preserve"> </w:t>
      </w:r>
      <w:r>
        <w:t xml:space="preserve">“훈련”</w:t>
      </w:r>
      <w:r>
        <w:t xml:space="preserve"> </w:t>
      </w:r>
      <w:r>
        <w:t xml:space="preserve">토픽은 줄어들고,</w:t>
      </w:r>
      <w:r>
        <w:t xml:space="preserve"> </w:t>
      </w:r>
      <w:r>
        <w:t xml:space="preserve">“불량”</w:t>
      </w:r>
      <w:r>
        <w:t xml:space="preserve">이나</w:t>
      </w:r>
      <w:r>
        <w:t xml:space="preserve"> </w:t>
      </w:r>
      <w:r>
        <w:t xml:space="preserve">“데이터”</w:t>
      </w:r>
      <w:r>
        <w:t xml:space="preserve"> </w:t>
      </w:r>
      <w:r>
        <w:t xml:space="preserve">토픽이 증가했다. 교육을 많이 받을수록 기본적인 교육 불만은 해소되지만, 대신</w:t>
      </w:r>
      <w:r>
        <w:t xml:space="preserve"> </w:t>
      </w:r>
      <w:r>
        <w:rPr>
          <w:b/>
          <w:bCs/>
        </w:rPr>
        <w:t xml:space="preserve">더 고도화된 과제</w:t>
      </w:r>
      <w:r>
        <w:t xml:space="preserve">(데이터 품질, 불량률 자동 감지 등)를 인식하게 된다는 의미다.</w:t>
      </w:r>
    </w:p>
    <w:p>
      <w:pPr>
        <w:numPr>
          <w:ilvl w:val="0"/>
          <w:numId w:val="1008"/>
        </w:numPr>
      </w:pPr>
      <w:r>
        <w:rPr>
          <w:b/>
          <w:bCs/>
        </w:rPr>
        <w:t xml:space="preserve">스마트시스템 수준이 높은 기업</w:t>
      </w:r>
      <w:r>
        <w:t xml:space="preserve">에서는</w:t>
      </w:r>
      <w:r>
        <w:t xml:space="preserve"> </w:t>
      </w:r>
      <w:r>
        <w:t xml:space="preserve">“사출”</w:t>
      </w:r>
      <w:r>
        <w:t xml:space="preserve"> </w:t>
      </w:r>
      <w:r>
        <w:t xml:space="preserve">토픽이 줄고</w:t>
      </w:r>
      <w:r>
        <w:t xml:space="preserve"> </w:t>
      </w:r>
      <w:r>
        <w:t xml:space="preserve">“데이터”</w:t>
      </w:r>
      <w:r>
        <w:t xml:space="preserve"> </w:t>
      </w:r>
      <w:r>
        <w:t xml:space="preserve">토픽이 증가했다. 기초적인 제조 장벽은 어느 정도 해결했지만,</w:t>
      </w:r>
      <w:r>
        <w:t xml:space="preserve"> </w:t>
      </w:r>
      <w:r>
        <w:rPr>
          <w:b/>
          <w:bCs/>
        </w:rPr>
        <w:t xml:space="preserve">데이터 고도화라는 새로운 과제</w:t>
      </w:r>
      <w:r>
        <w:t xml:space="preserve">가 부상하는 것이다. 이는 패널 회귀에서 스마트시스템이 교육 효과의 강력한 예측변수(p = .002)라는 결과와 삼각검증된다.</w:t>
      </w:r>
    </w:p>
    <w:p>
      <w:pPr>
        <w:pStyle w:val="FirstParagraph"/>
      </w:pPr>
      <w:r>
        <w:t xml:space="preserve">이 공변량 효과를 종합하면, 기업의 DT 성숙도가 올라갈수록</w:t>
      </w:r>
      <w:r>
        <w:t xml:space="preserve"> </w:t>
      </w:r>
      <w:r>
        <w:rPr>
          <w:b/>
          <w:bCs/>
        </w:rPr>
        <w:t xml:space="preserve">호소하는 어려움의 성격이 변한다</w:t>
      </w:r>
      <w:r>
        <w:t xml:space="preserve">는 것을 알 수 있다. 초기에는</w:t>
      </w:r>
      <w:r>
        <w:t xml:space="preserve"> </w:t>
      </w:r>
      <w:r>
        <w:t xml:space="preserve">“사출/금형”</w:t>
      </w:r>
      <w:r>
        <w:t xml:space="preserve"> </w:t>
      </w:r>
      <w:r>
        <w:t xml:space="preserve">같은 업종 특화 기술 장벽을 호소하다가, 중간 단계에서는</w:t>
      </w:r>
      <w:r>
        <w:t xml:space="preserve"> </w:t>
      </w:r>
      <w:r>
        <w:t xml:space="preserve">“스마트팩토리 도입”</w:t>
      </w:r>
      <w:r>
        <w:t xml:space="preserve"> </w:t>
      </w:r>
      <w:r>
        <w:t xml:space="preserve">자체의 어려움을, 고도화 단계에서는</w:t>
      </w:r>
      <w:r>
        <w:t xml:space="preserve"> </w:t>
      </w:r>
      <w:r>
        <w:t xml:space="preserve">“데이터 품질”</w:t>
      </w:r>
      <w:r>
        <w:t xml:space="preserve">과</w:t>
      </w:r>
      <w:r>
        <w:t xml:space="preserve"> </w:t>
      </w:r>
      <w:r>
        <w:t xml:space="preserve">“고급 분석”</w:t>
      </w:r>
      <w:r>
        <w:t xml:space="preserve">의 어려움을 호소하게 된다.</w:t>
      </w:r>
      <w:r>
        <w:t xml:space="preserve"> </w:t>
      </w:r>
      <w:r>
        <w:rPr>
          <w:b/>
          <w:bCs/>
        </w:rPr>
        <w:t xml:space="preserve">교육도 이 성숙도 단계에 맞춰 진화해야 한다.</w:t>
      </w:r>
    </w:p>
    <w:bookmarkEnd w:id="70"/>
    <w:bookmarkStart w:id="71" w:name="이-장의-핵심-메시지-3"/>
    <w:p>
      <w:pPr>
        <w:pStyle w:val="Heading2"/>
      </w:pPr>
      <w:r>
        <w:t xml:space="preserve">이 장의 핵심 메시지</w:t>
      </w:r>
    </w:p>
    <w:p>
      <w:pPr>
        <w:pStyle w:val="BlockText"/>
      </w:pPr>
      <w:r>
        <w:rPr>
          <w:b/>
          <w:bCs/>
        </w:rPr>
        <w:t xml:space="preserve">기업의 어려움은 7가지 주제로 구조화되며, 이들은 서로 연결되어 있다.</w:t>
      </w:r>
      <w:r>
        <w:t xml:space="preserve"> </w:t>
      </w:r>
      <w:r>
        <w:t xml:space="preserve">기업의 DT 성숙도에 따라 호소하는 어려움의 성격이 달라지므로, 교육도 성숙도 단계별로 다른 내용을 제공해야 한다.</w:t>
      </w:r>
    </w:p>
    <w:p>
      <w:r>
        <w:pict>
          <v:rect style="width:0;height:1.5pt" o:hralign="center" o:hrstd="t" o:hr="t"/>
        </w:pict>
      </w:r>
    </w:p>
    <w:bookmarkEnd w:id="71"/>
    <w:bookmarkEnd w:id="72"/>
    <w:bookmarkStart w:id="81" w:name="장.-기술-수요는-어떻게-연결되어-있는가"/>
    <w:p>
      <w:pPr>
        <w:pStyle w:val="Heading1"/>
      </w:pPr>
      <w:r>
        <w:t xml:space="preserve">7장. 기술 수요는 어떻게 연결되어 있는가</w:t>
      </w:r>
    </w:p>
    <w:p>
      <w:pPr>
        <w:pStyle w:val="FirstParagraph"/>
      </w:pPr>
      <w:r>
        <w:t xml:space="preserve">6장에서는 기업이</w:t>
      </w:r>
      <w:r>
        <w:t xml:space="preserve"> </w:t>
      </w:r>
      <w:r>
        <w:t xml:space="preserve">“말하는”</w:t>
      </w:r>
      <w:r>
        <w:t xml:space="preserve"> </w:t>
      </w:r>
      <w:r>
        <w:t xml:space="preserve">어려움을 텍스트로 분석했다. 이 장에서는 기업이</w:t>
      </w:r>
      <w:r>
        <w:t xml:space="preserve"> </w:t>
      </w:r>
      <w:r>
        <w:t xml:space="preserve">“필요로 하는”</w:t>
      </w:r>
      <w:r>
        <w:t xml:space="preserve"> </w:t>
      </w:r>
      <w:r>
        <w:t xml:space="preserve">기술들을 네트워크로 분석한다. 텍스트가 정성적(qualitative) 접근이라면, 네트워크는 정량적(quantitative) 접근이다. 두 분석의 결과가 수렴한다면, 그것은 매우 강력한 증거가 된다.</w:t>
      </w:r>
    </w:p>
    <w:p>
      <w:pPr>
        <w:pStyle w:val="BodyText"/>
      </w:pPr>
      <w:r>
        <w:t xml:space="preserve">핵심 관점은 이것이다: 기업들이 필요로 하는 기술들은</w:t>
      </w:r>
      <w:r>
        <w:t xml:space="preserve"> </w:t>
      </w:r>
      <w:r>
        <w:rPr>
          <w:b/>
          <w:bCs/>
        </w:rPr>
        <w:t xml:space="preserve">개별적으로 존재하는 것이 아니라, 서로 연결되어 있다.</w:t>
      </w:r>
    </w:p>
    <w:bookmarkStart w:id="73" w:name="노드-네트워크-밀도-0.719"/>
    <w:p>
      <w:pPr>
        <w:pStyle w:val="Heading2"/>
      </w:pPr>
      <w:r>
        <w:t xml:space="preserve">18노드 네트워크, 밀도 0.719</w:t>
      </w:r>
    </w:p>
    <w:p>
      <w:pPr>
        <w:pStyle w:val="FirstParagraph"/>
      </w:pPr>
      <w:r>
        <w:t xml:space="preserve">기업들의 기술 수요를 네트워크로 표현하면,</w:t>
      </w:r>
      <w:r>
        <w:t xml:space="preserve"> </w:t>
      </w:r>
      <w:r>
        <w:rPr>
          <w:b/>
          <w:bCs/>
        </w:rPr>
        <w:t xml:space="preserve">18개 기술 영역(노드)</w:t>
      </w:r>
      <w:r>
        <w:t xml:space="preserve">이</w:t>
      </w:r>
      <w:r>
        <w:t xml:space="preserve"> </w:t>
      </w:r>
      <w:r>
        <w:rPr>
          <w:b/>
          <w:bCs/>
        </w:rPr>
        <w:t xml:space="preserve">촘촘하게 연결된 구조</w:t>
      </w:r>
      <w:r>
        <w:t xml:space="preserve">가 나타난다. 네트워크 밀도가 0.719라는 것은 가능한 연결의 약 72%가 실제로 존재한다는 뜻이다. 비유하자면, 18명의 사람이 있는 방에서 가능한 모든 악수의 72%가 실제로 이루어진 것과 같다. 거의 모든 사람이 거의 모든 사람과 악수를 한 셈이다.</w:t>
      </w:r>
    </w:p>
    <w:p>
      <w:pPr>
        <w:pStyle w:val="BodyText"/>
      </w:pPr>
      <w:r>
        <w:t xml:space="preserve">이것은 기술 수요가 매우 상호 의존적이라는 의미다.</w:t>
      </w:r>
      <w:r>
        <w:t xml:space="preserve"> </w:t>
      </w:r>
      <w:r>
        <w:t xml:space="preserve">“설비자동화만 필요해요”</w:t>
      </w:r>
      <w:r>
        <w:t xml:space="preserve">라고 말하는 기업은 거의 없다. 설비자동화가 필요한 기업은 대개 공정모니터링도, 데이터 관리도, 품질관리 자동화도 함께 필요로 한다.</w:t>
      </w:r>
      <w:r>
        <w:t xml:space="preserve"> </w:t>
      </w:r>
      <w:r>
        <w:rPr>
          <w:b/>
          <w:bCs/>
        </w:rPr>
        <w:t xml:space="preserve">기술 수요는 개별적이 아니라 패키지로 존재한다.</w:t>
      </w:r>
    </w:p>
    <w:bookmarkEnd w:id="73"/>
    <w:bookmarkStart w:id="74" w:name="종-네트워크-비교-4대의-카메라로-같은-풍경-촬영"/>
    <w:p>
      <w:pPr>
        <w:pStyle w:val="Heading2"/>
      </w:pPr>
      <w:r>
        <w:t xml:space="preserve">4종 네트워크 비교:</w:t>
      </w:r>
      <w:r>
        <w:t xml:space="preserve"> </w:t>
      </w:r>
      <w:r>
        <w:t xml:space="preserve">“4대의 카메라로 같은 풍경 촬영”</w:t>
      </w:r>
    </w:p>
    <w:p>
      <w:pPr>
        <w:pStyle w:val="FirstParagraph"/>
      </w:pPr>
      <w:r>
        <w:t xml:space="preserve">같은 데이터를 4가지 다른 방식으로 네트워크를 구성해 비교했다. 왜 4가지나 만들었을까? 각 방식마다 강조하는 측면이 다르기 때문이다:</w:t>
      </w:r>
    </w:p>
    <w:tbl>
      <w:tblPr>
        <w:tblStyle w:val="Table"/>
        <w:tblW w:type="pct" w:w="5000"/>
        <w:tblLayout w:type="fixed"/>
        <w:tblLook w:firstRow="1" w:lastRow="0" w:firstColumn="0" w:lastColumn="0" w:noHBand="0" w:noVBand="0" w:val="0020"/>
      </w:tblPr>
      <w:tblGrid>
        <w:gridCol w:w="3261"/>
        <w:gridCol w:w="2329"/>
        <w:gridCol w:w="2329"/>
      </w:tblGrid>
      <w:tr>
        <w:trPr>
          <w:tblHeader w:val="on"/>
        </w:trPr>
        <w:tc>
          <w:tcPr/>
          <w:p>
            <w:pPr>
              <w:pStyle w:val="Compact"/>
              <w:jc w:val="center"/>
            </w:pPr>
            <w:r>
              <w:t xml:space="preserve">네트워크 유형</w:t>
            </w:r>
          </w:p>
        </w:tc>
        <w:tc>
          <w:tcPr/>
          <w:p>
            <w:pPr>
              <w:pStyle w:val="Compact"/>
            </w:pPr>
            <w:r>
              <w:t xml:space="preserve">쉬운 설명</w:t>
            </w:r>
          </w:p>
        </w:tc>
        <w:tc>
          <w:tcPr/>
          <w:p>
            <w:pPr>
              <w:pStyle w:val="Compact"/>
            </w:pPr>
            <w:r>
              <w:t xml:space="preserve">핵심 발견</w:t>
            </w:r>
          </w:p>
        </w:tc>
      </w:tr>
      <w:tr>
        <w:tc>
          <w:tcPr/>
          <w:p>
            <w:pPr>
              <w:pStyle w:val="Compact"/>
              <w:jc w:val="center"/>
            </w:pPr>
            <w:r>
              <w:t xml:space="preserve">공동출현(Co-occurrence)</w:t>
            </w:r>
          </w:p>
        </w:tc>
        <w:tc>
          <w:tcPr/>
          <w:p>
            <w:pPr>
              <w:pStyle w:val="Compact"/>
            </w:pPr>
            <w:r>
              <w:t xml:space="preserve">“A와 B를 함께 필요로 하는 기업이 몇 개인가?”</w:t>
            </w:r>
          </w:p>
        </w:tc>
        <w:tc>
          <w:tcPr/>
          <w:p>
            <w:pPr>
              <w:pStyle w:val="Compact"/>
            </w:pPr>
            <w:r>
              <w:t xml:space="preserve">빈도 높은 기술 쌍이 주도</w:t>
            </w:r>
          </w:p>
        </w:tc>
      </w:tr>
      <w:tr>
        <w:tc>
          <w:tcPr/>
          <w:p>
            <w:pPr>
              <w:pStyle w:val="Compact"/>
              <w:jc w:val="center"/>
            </w:pPr>
            <w:r>
              <w:t xml:space="preserve">Lift</w:t>
            </w:r>
          </w:p>
        </w:tc>
        <w:tc>
          <w:tcPr/>
          <w:p>
            <w:pPr>
              <w:pStyle w:val="Compact"/>
            </w:pPr>
            <w:r>
              <w:t xml:space="preserve">“기대보다 더 자주 함께 등장하는 기술 쌍은?”</w:t>
            </w:r>
          </w:p>
        </w:tc>
        <w:tc>
          <w:tcPr/>
          <w:p>
            <w:pPr>
              <w:pStyle w:val="Compact"/>
            </w:pPr>
            <w:r>
              <w:t xml:space="preserve">숨겨진 강한 연관 발견 (저빈도 기술 포함)</w:t>
            </w:r>
          </w:p>
        </w:tc>
      </w:tr>
      <w:tr>
        <w:tc>
          <w:tcPr/>
          <w:p>
            <w:pPr>
              <w:pStyle w:val="Compact"/>
              <w:jc w:val="center"/>
            </w:pPr>
            <w:r>
              <w:t xml:space="preserve">Phi</w:t>
            </w:r>
          </w:p>
        </w:tc>
        <w:tc>
          <w:tcPr/>
          <w:p>
            <w:pPr>
              <w:pStyle w:val="Compact"/>
            </w:pPr>
            <w:r>
              <w:t xml:space="preserve">“A가 있으면 B도 있는가? A가 없으면 B도 없는가?”</w:t>
            </w:r>
          </w:p>
        </w:tc>
        <w:tc>
          <w:tcPr/>
          <w:p>
            <w:pPr>
              <w:pStyle w:val="Compact"/>
            </w:pPr>
            <w:r>
              <w:t xml:space="preserve">양(+)/음(-) 방향 구분, 대체 관계 식별</w:t>
            </w:r>
          </w:p>
        </w:tc>
      </w:tr>
      <w:tr>
        <w:tc>
          <w:tcPr/>
          <w:p>
            <w:pPr>
              <w:pStyle w:val="Compact"/>
              <w:jc w:val="center"/>
            </w:pPr>
            <w:r>
              <w:t xml:space="preserve">Jaccard</w:t>
            </w:r>
          </w:p>
        </w:tc>
        <w:tc>
          <w:tcPr/>
          <w:p>
            <w:pPr>
              <w:pStyle w:val="Compact"/>
            </w:pPr>
            <w:r>
              <w:t xml:space="preserve">“A 또는 B를 필요로 하는 전체 기업 중, 둘 다 필요로 하는 비율은?”</w:t>
            </w:r>
          </w:p>
        </w:tc>
        <w:tc>
          <w:tcPr/>
          <w:p>
            <w:pPr>
              <w:pStyle w:val="Compact"/>
            </w:pPr>
            <w:r>
              <w:t xml:space="preserve">기업 규모 편향 제거</w:t>
            </w:r>
          </w:p>
        </w:tc>
      </w:tr>
    </w:tbl>
    <w:p>
      <w:pPr>
        <w:pStyle w:val="BodyText"/>
      </w:pPr>
      <w:r>
        <w:t xml:space="preserve">4가지 방식으로 봤을 때</w:t>
      </w:r>
      <w:r>
        <w:t xml:space="preserve"> </w:t>
      </w:r>
      <w:r>
        <w:rPr>
          <w:b/>
          <w:bCs/>
        </w:rPr>
        <w:t xml:space="preserve">핵심 연결(core edges)이 일관되게 나타났다</w:t>
      </w:r>
      <w:r>
        <w:t xml:space="preserve">는 것이 중요하다. 분석 방법을 바꿔도 같은 구조가 보인다는 것은, 이 기술 수요 구조가</w:t>
      </w:r>
      <w:r>
        <w:t xml:space="preserve"> </w:t>
      </w:r>
      <w:r>
        <w:rPr>
          <w:b/>
          <w:bCs/>
        </w:rPr>
        <w:t xml:space="preserve">실제로 존재하는 강건한 패턴</w:t>
      </w:r>
      <w:r>
        <w:t xml:space="preserve">이라는 뜻이다.</w:t>
      </w:r>
    </w:p>
    <w:bookmarkEnd w:id="74"/>
    <w:bookmarkStart w:id="75" w:name="연관규칙-a-기술이-필요한-기업은-b도-필요"/>
    <w:p>
      <w:pPr>
        <w:pStyle w:val="Heading2"/>
      </w:pPr>
      <w:r>
        <w:t xml:space="preserve">연관규칙:</w:t>
      </w:r>
      <w:r>
        <w:t xml:space="preserve"> </w:t>
      </w:r>
      <w:r>
        <w:t xml:space="preserve">“A 기술이 필요한 기업은 B도 필요”</w:t>
      </w:r>
    </w:p>
    <w:p>
      <w:pPr>
        <w:pStyle w:val="FirstParagraph"/>
      </w:pPr>
      <w:r>
        <w:rPr>
          <w:b/>
          <w:bCs/>
        </w:rPr>
        <w:t xml:space="preserve">Apriori 연관규칙 분석</w:t>
      </w:r>
      <w:r>
        <w:t xml:space="preserve">을 통해 방향성 있는 기술 연관을 파악했다. 예를 들어,</w:t>
      </w:r>
      <w:r>
        <w:t xml:space="preserve"> </w:t>
      </w:r>
      <w:r>
        <w:t xml:space="preserve">“설비자동화가 필요하다고 응답한 기업은 공정모니터링도 필요하다고 응답할 확률이 기대치보다 2배 이상 높다(Lift &gt; 2.0)”</w:t>
      </w:r>
      <w:r>
        <w:t xml:space="preserve">와 같은 규칙이 도출된다.</w:t>
      </w:r>
    </w:p>
    <w:p>
      <w:pPr>
        <w:pStyle w:val="BodyText"/>
      </w:pPr>
      <w:r>
        <w:t xml:space="preserve">연관규칙에서</w:t>
      </w:r>
      <w:r>
        <w:t xml:space="preserve"> </w:t>
      </w:r>
      <w:r>
        <w:rPr>
          <w:b/>
          <w:bCs/>
        </w:rPr>
        <w:t xml:space="preserve">Lift 값</w:t>
      </w:r>
      <w:r>
        <w:t xml:space="preserve">은</w:t>
      </w:r>
      <w:r>
        <w:t xml:space="preserve"> </w:t>
      </w:r>
      <w:r>
        <w:t xml:space="preserve">“기대 대비 실제 동시출현 빈도”</w:t>
      </w:r>
      <w:r>
        <w:t xml:space="preserve">를 나타낸다. Lift = 1.0이면 두 기술 수요가 독립적(관계 없음)이고, Lift &gt; 2.0이면 기대보다 2배 이상 자주 함께 나타난다는 뜻이다. 마트에서 기저귀를 사는 고객이 맥주도 함께 사는 빈도가 기대보다 높다는 유명한</w:t>
      </w:r>
      <w:r>
        <w:t xml:space="preserve"> </w:t>
      </w:r>
      <w:r>
        <w:t xml:space="preserve">“기저귀-맥주 법칙”</w:t>
      </w:r>
      <w:r>
        <w:t xml:space="preserve">과 같은 원리다.</w:t>
      </w:r>
    </w:p>
    <w:p>
      <w:pPr>
        <w:pStyle w:val="BodyText"/>
      </w:pPr>
      <w:r>
        <w:t xml:space="preserve">이러한 연관규칙은</w:t>
      </w:r>
      <w:r>
        <w:t xml:space="preserve"> </w:t>
      </w:r>
      <w:r>
        <w:rPr>
          <w:b/>
          <w:bCs/>
        </w:rPr>
        <w:t xml:space="preserve">교육 과정 설계에 직접 활용</w:t>
      </w:r>
      <w:r>
        <w:t xml:space="preserve">할 수 있다.</w:t>
      </w:r>
      <w:r>
        <w:t xml:space="preserve"> </w:t>
      </w:r>
      <w:r>
        <w:t xml:space="preserve">“설비자동화 과정”</w:t>
      </w:r>
      <w:r>
        <w:t xml:space="preserve">을 수강하는 기업에게</w:t>
      </w:r>
      <w:r>
        <w:t xml:space="preserve"> </w:t>
      </w:r>
      <w:r>
        <w:t xml:space="preserve">“공정모니터링 과정”</w:t>
      </w:r>
      <w:r>
        <w:t xml:space="preserve">을 함께 추천하는 것이다. 마치 온라인 쇼핑몰에서</w:t>
      </w:r>
      <w:r>
        <w:t xml:space="preserve"> </w:t>
      </w:r>
      <w:r>
        <w:t xml:space="preserve">“이 상품을 구매한 고객은 이런 상품도 구매했습니다”</w:t>
      </w:r>
      <w:r>
        <w:t xml:space="preserve">와 같은 원리다. 다만 쇼핑몰 추천은 매출을 높이기 위한 것이고, 여기서의 추천은</w:t>
      </w:r>
      <w:r>
        <w:t xml:space="preserve"> </w:t>
      </w:r>
      <w:r>
        <w:rPr>
          <w:b/>
          <w:bCs/>
        </w:rPr>
        <w:t xml:space="preserve">기업의 실질적 역량 향상</w:t>
      </w:r>
      <w:r>
        <w:t xml:space="preserve">을 위한 것이라는 차이가 있다.</w:t>
      </w:r>
    </w:p>
    <w:bookmarkEnd w:id="75"/>
    <w:bookmarkStart w:id="76" w:name="커뮤니티-구조-교육-트랙-설계-근거"/>
    <w:p>
      <w:pPr>
        <w:pStyle w:val="Heading2"/>
      </w:pPr>
      <w:r>
        <w:t xml:space="preserve">커뮤니티 구조: 교육 트랙 설계 근거</w:t>
      </w:r>
    </w:p>
    <w:p>
      <w:pPr>
        <w:pStyle w:val="FirstParagraph"/>
      </w:pPr>
      <w:r>
        <w:t xml:space="preserve">네트워크에서</w:t>
      </w:r>
      <w:r>
        <w:t xml:space="preserve"> </w:t>
      </w:r>
      <w:r>
        <w:rPr>
          <w:b/>
          <w:bCs/>
        </w:rPr>
        <w:t xml:space="preserve">커뮤니티 탐지</w:t>
      </w:r>
      <w:r>
        <w:t xml:space="preserve">를 실시하면, 서로 밀접하게 연결된 기술 수요 그룹이 발견된다. 이 그룹들은 자연스럽게</w:t>
      </w:r>
      <w:r>
        <w:t xml:space="preserve"> </w:t>
      </w:r>
      <w:r>
        <w:rPr>
          <w:b/>
          <w:bCs/>
        </w:rPr>
        <w:t xml:space="preserve">교육 트랙</w:t>
      </w:r>
      <w:r>
        <w:t xml:space="preserve">을 구성하는 근거가 된다.</w:t>
      </w:r>
    </w:p>
    <w:p>
      <w:pPr>
        <w:pStyle w:val="BodyText"/>
      </w:pPr>
      <w:r>
        <w:t xml:space="preserve">예를 들어,</w:t>
      </w:r>
      <w:r>
        <w:t xml:space="preserve"> </w:t>
      </w:r>
      <w:r>
        <w:t xml:space="preserve">“설비자동화-공정모니터링-품질관리”</w:t>
      </w:r>
      <w:r>
        <w:t xml:space="preserve">가 하나의 커뮤니티를 형성한다면, 이 세 주제를</w:t>
      </w:r>
      <w:r>
        <w:t xml:space="preserve"> </w:t>
      </w:r>
      <w:r>
        <w:rPr>
          <w:b/>
          <w:bCs/>
        </w:rPr>
        <w:t xml:space="preserve">하나의 교육 트랙</w:t>
      </w:r>
      <w:r>
        <w:t xml:space="preserve">으로 묶어 제공하는 것이 기업의 실제 수요 구조에 부합한다.</w:t>
      </w:r>
    </w:p>
    <w:bookmarkEnd w:id="76"/>
    <w:bookmarkStart w:id="77" w:name="중심성-분석-필수-교육-vs-선택-교육"/>
    <w:p>
      <w:pPr>
        <w:pStyle w:val="Heading2"/>
      </w:pPr>
      <w:r>
        <w:t xml:space="preserve">중심성 분석: 필수 교육 vs 선택 교육</w:t>
      </w:r>
    </w:p>
    <w:p>
      <w:pPr>
        <w:pStyle w:val="FirstParagraph"/>
      </w:pPr>
      <w:r>
        <w:t xml:space="preserve">네트워크에서</w:t>
      </w:r>
      <w:r>
        <w:t xml:space="preserve"> </w:t>
      </w:r>
      <w:r>
        <w:rPr>
          <w:b/>
          <w:bCs/>
        </w:rPr>
        <w:t xml:space="preserve">중심성이 높은 노드</w:t>
      </w:r>
      <w:r>
        <w:t xml:space="preserve">는 다른 많은 기술과 연결되어 있는 핵심 기술이다. 이 기술은</w:t>
      </w:r>
      <w:r>
        <w:t xml:space="preserve"> </w:t>
      </w:r>
      <w:r>
        <w:rPr>
          <w:b/>
          <w:bCs/>
        </w:rPr>
        <w:t xml:space="preserve">모든 기업이 공통으로 배워야 하는</w:t>
      </w:r>
      <w:r>
        <w:rPr>
          <w:b/>
          <w:bCs/>
        </w:rPr>
        <w:t xml:space="preserve"> </w:t>
      </w:r>
      <w:r>
        <w:rPr>
          <w:b/>
          <w:bCs/>
        </w:rPr>
        <w:t xml:space="preserve">“필수 교육”</w:t>
      </w:r>
      <w:r>
        <w:t xml:space="preserve">에 해당한다.</w:t>
      </w:r>
    </w:p>
    <w:p>
      <w:pPr>
        <w:pStyle w:val="BodyText"/>
      </w:pPr>
      <w:r>
        <w:t xml:space="preserve">반면 중심성이 낮은 노드는 특정 기업에만 해당하는 기술이다. 이것은</w:t>
      </w:r>
      <w:r>
        <w:t xml:space="preserve"> </w:t>
      </w:r>
      <w:r>
        <w:rPr>
          <w:b/>
          <w:bCs/>
        </w:rPr>
        <w:t xml:space="preserve">“선택 교육”</w:t>
      </w:r>
      <w:r>
        <w:t xml:space="preserve">으로 제공하면 된다.</w:t>
      </w:r>
    </w:p>
    <w:p>
      <w:pPr>
        <w:pStyle w:val="BodyText"/>
      </w:pPr>
      <w:r>
        <w:t xml:space="preserve">예를 들어,</w:t>
      </w:r>
      <w:r>
        <w:t xml:space="preserve"> </w:t>
      </w:r>
      <w:r>
        <w:t xml:space="preserve">“데이터 수집/관리”</w:t>
      </w:r>
      <w:r>
        <w:t xml:space="preserve">가 중심성이 가장 높다면, 이것은 모든 교육 트랙의 기본 과목이 되어야 한다. 반면</w:t>
      </w:r>
      <w:r>
        <w:t xml:space="preserve"> </w:t>
      </w:r>
      <w:r>
        <w:t xml:space="preserve">“AI 기반 품질예측”</w:t>
      </w:r>
      <w:r>
        <w:t xml:space="preserve">이 중심성이 낮다면, 이것은 P2(고수준) 기업을 위한 선택 과목으로 제공하면 된다.</w:t>
      </w:r>
    </w:p>
    <w:p>
      <w:pPr>
        <w:pStyle w:val="BodyText"/>
      </w:pPr>
      <w:r>
        <w:t xml:space="preserve">이렇게 네트워크 분석은</w:t>
      </w:r>
      <w:r>
        <w:t xml:space="preserve"> </w:t>
      </w:r>
      <w:r>
        <w:rPr>
          <w:b/>
          <w:bCs/>
        </w:rPr>
        <w:t xml:space="preserve">교육 과정 포트폴리오를 데이터 기반으로 설계</w:t>
      </w:r>
      <w:r>
        <w:t xml:space="preserve">할 수 있는 근거를 제공한다. 기존에는 교육 전문가의 직관이나 벤치마킹에 의존하던 커리큘럼 설계를,</w:t>
      </w:r>
      <w:r>
        <w:t xml:space="preserve"> </w:t>
      </w:r>
      <w:r>
        <w:rPr>
          <w:b/>
          <w:bCs/>
        </w:rPr>
        <w:t xml:space="preserve">기업의 실제 수요 데이터에 기반하여</w:t>
      </w:r>
      <w:r>
        <w:t xml:space="preserve"> </w:t>
      </w:r>
      <w:r>
        <w:t xml:space="preserve">할 수 있게 되는 것이다.</w:t>
      </w:r>
    </w:p>
    <w:bookmarkEnd w:id="77"/>
    <w:bookmarkStart w:id="78" w:name="종-네트워크의-수렴"/>
    <w:p>
      <w:pPr>
        <w:pStyle w:val="Heading2"/>
      </w:pPr>
      <w:r>
        <w:t xml:space="preserve">4종 네트워크의 수렴</w:t>
      </w:r>
    </w:p>
    <w:p>
      <w:pPr>
        <w:pStyle w:val="FirstParagraph"/>
      </w:pPr>
      <w:r>
        <w:t xml:space="preserve">4가지 서로 다른 방식으로 네트워크를 구성했을 때,</w:t>
      </w:r>
      <w:r>
        <w:t xml:space="preserve"> </w:t>
      </w:r>
      <w:r>
        <w:rPr>
          <w:b/>
          <w:bCs/>
        </w:rPr>
        <w:t xml:space="preserve">핵심 연결(core edges)이 일관되게 나타났다</w:t>
      </w:r>
      <w:r>
        <w:t xml:space="preserve">는 것이 이 분석의 가장 중요한 결과다. 공동출현 네트워크에서 보이는 강한 연결이 Lift, Phi, Jaccard 네트워크에서도 동일하게 나타난다면, 그 연결은</w:t>
      </w:r>
      <w:r>
        <w:t xml:space="preserve"> </w:t>
      </w:r>
      <w:r>
        <w:rPr>
          <w:b/>
          <w:bCs/>
        </w:rPr>
        <w:t xml:space="preserve">분석 방법의 산물이 아니라 데이터 안에 실재하는 구조</w:t>
      </w:r>
      <w:r>
        <w:t xml:space="preserve">라고 확신할 수 있다.</w:t>
      </w:r>
    </w:p>
    <w:p>
      <w:pPr>
        <w:pStyle w:val="BodyText"/>
      </w:pPr>
      <w:r>
        <w:t xml:space="preserve">이것은 같은 풍경을 여러 카메라로 촬영하는 것과 같다. 일반 카메라, 적외선 카메라, 열화상 카메라, 자외선 카메라로 찍었을 때, 네 장의 사진에서 모두 같은 위치에 같은 물체가 보인다면 그것은 틀림없이 존재하는 것이다.</w:t>
      </w:r>
    </w:p>
    <w:bookmarkEnd w:id="78"/>
    <w:bookmarkStart w:id="79" w:name="네트워크-분석과-텍스트-분석의-수렴"/>
    <w:p>
      <w:pPr>
        <w:pStyle w:val="Heading2"/>
      </w:pPr>
      <w:r>
        <w:t xml:space="preserve">네트워크 분석과 텍스트 분석의 수렴</w:t>
      </w:r>
    </w:p>
    <w:p>
      <w:pPr>
        <w:pStyle w:val="FirstParagraph"/>
      </w:pPr>
      <w:r>
        <w:t xml:space="preserve">6장의 STM에서 발견된 7개 토픽과 이 장의 네트워크 커뮤니티를 비교하면, 상당한 수렴이 관찰된다. 예를 들어, STM에서</w:t>
      </w:r>
      <w:r>
        <w:t xml:space="preserve"> </w:t>
      </w:r>
      <w:r>
        <w:t xml:space="preserve">“데이터”</w:t>
      </w:r>
      <w:r>
        <w:t xml:space="preserve"> </w:t>
      </w:r>
      <w:r>
        <w:t xml:space="preserve">토픽으로 분류된 어려움과 네트워크에서</w:t>
      </w:r>
      <w:r>
        <w:t xml:space="preserve"> </w:t>
      </w:r>
      <w:r>
        <w:t xml:space="preserve">“데이터 관리-정보 시스템-데이터 분석”</w:t>
      </w:r>
      <w:r>
        <w:t xml:space="preserve">이 밀접하게 연결된 커뮤니티는 같은 현상을 다른 방법으로 포착한 것이다.</w:t>
      </w:r>
    </w:p>
    <w:p>
      <w:pPr>
        <w:pStyle w:val="BodyText"/>
      </w:pPr>
      <w:r>
        <w:t xml:space="preserve">정량 분석(네트워크)과 정성 분석(텍스트)이 같은 구조를 보여준다는 것은, 이 구조가</w:t>
      </w:r>
      <w:r>
        <w:t xml:space="preserve"> </w:t>
      </w:r>
      <w:r>
        <w:rPr>
          <w:b/>
          <w:bCs/>
        </w:rPr>
        <w:t xml:space="preserve">분석 방법의 인위적 산물이 아니라 현실에 존재하는 실체</w:t>
      </w:r>
      <w:r>
        <w:t xml:space="preserve">라는 강력한 증거다. 이러한 삼각검증은 이 연구 전체의 방법론적 강점이다.</w:t>
      </w:r>
    </w:p>
    <w:bookmarkEnd w:id="79"/>
    <w:bookmarkStart w:id="80" w:name="이-장의-핵심-메시지-4"/>
    <w:p>
      <w:pPr>
        <w:pStyle w:val="Heading2"/>
      </w:pPr>
      <w:r>
        <w:t xml:space="preserve">이 장의 핵심 메시지</w:t>
      </w:r>
    </w:p>
    <w:p>
      <w:pPr>
        <w:pStyle w:val="BlockText"/>
      </w:pPr>
      <w:r>
        <w:rPr>
          <w:b/>
          <w:bCs/>
        </w:rPr>
        <w:t xml:space="preserve">기술 수요는 개별적이 아니라 네트워크로 연결되어 있다.</w:t>
      </w:r>
      <w:r>
        <w:t xml:space="preserve"> </w:t>
      </w:r>
      <w:r>
        <w:t xml:space="preserve">이 연결 구조를 교육 트랙 설계, 필수/선택 교육 구분, 연관 기술 추천에 활용할 수 있다. 데이터가 교육 커리큘럼의 골격을 알려주고 있다.</w:t>
      </w:r>
    </w:p>
    <w:p>
      <w:r>
        <w:pict>
          <v:rect style="width:0;height:1.5pt" o:hralign="center" o:hrstd="t" o:hr="t"/>
        </w:pict>
      </w:r>
    </w:p>
    <w:bookmarkEnd w:id="80"/>
    <w:bookmarkEnd w:id="81"/>
    <w:bookmarkStart w:id="89" w:name="장.-그래서-어떻게-해야-하는가"/>
    <w:p>
      <w:pPr>
        <w:pStyle w:val="Heading1"/>
      </w:pPr>
      <w:r>
        <w:t xml:space="preserve">8장. 그래서 어떻게 해야 하는가</w:t>
      </w:r>
    </w:p>
    <w:p>
      <w:pPr>
        <w:pStyle w:val="FirstParagraph"/>
      </w:pPr>
      <w:r>
        <w:t xml:space="preserve">지금까지 7개 장에 걸쳐</w:t>
      </w:r>
      <w:r>
        <w:t xml:space="preserve"> </w:t>
      </w:r>
      <w:r>
        <w:t xml:space="preserve">“무엇이 효과적이고 무엇이 문제인지”</w:t>
      </w:r>
      <w:r>
        <w:t xml:space="preserve">를 살펴보았다. 이 장에서는 그 모든 분석 결과를 종합하여,</w:t>
      </w:r>
      <w:r>
        <w:t xml:space="preserve"> </w:t>
      </w:r>
      <w:r>
        <w:rPr>
          <w:b/>
          <w:bCs/>
        </w:rPr>
        <w:t xml:space="preserve">실제로 무엇을 해야 하는지</w:t>
      </w:r>
      <w:r>
        <w:t xml:space="preserve"> </w:t>
      </w:r>
      <w:r>
        <w:t xml:space="preserve">구체적 실행 방안을 제시한다. 이 방안들은</w:t>
      </w:r>
      <w:r>
        <w:t xml:space="preserve"> </w:t>
      </w:r>
      <w:r>
        <w:t xml:space="preserve">“있으면 좋겠다”</w:t>
      </w:r>
      <w:r>
        <w:t xml:space="preserve">가 아니라</w:t>
      </w:r>
      <w:r>
        <w:t xml:space="preserve"> </w:t>
      </w:r>
      <w:r>
        <w:t xml:space="preserve">“데이터가 이렇게 하라고 말한다”</w:t>
      </w:r>
      <w:r>
        <w:t xml:space="preserve">에 기반한 것이다.</w:t>
      </w:r>
    </w:p>
    <w:p>
      <w:pPr>
        <w:pStyle w:val="BodyText"/>
      </w:pPr>
      <w:r>
        <w:t xml:space="preserve">컨설팅 교육의 효과를 높이기 위한 6단계 실행 방안은 다음과 같다.</w:t>
      </w:r>
    </w:p>
    <w:bookmarkStart w:id="82" w:name="단계-1-기업-유형-진단"/>
    <w:p>
      <w:pPr>
        <w:pStyle w:val="Heading2"/>
      </w:pPr>
      <w:r>
        <w:t xml:space="preserve">단계 1: 기업 유형 진단</w:t>
      </w:r>
    </w:p>
    <w:p>
      <w:pPr>
        <w:pStyle w:val="FirstParagraph"/>
      </w:pPr>
      <w:r>
        <w:t xml:space="preserve">교육 전에 참여 기업의</w:t>
      </w:r>
      <w:r>
        <w:t xml:space="preserve"> </w:t>
      </w:r>
      <w:r>
        <w:rPr>
          <w:b/>
          <w:bCs/>
        </w:rPr>
        <w:t xml:space="preserve">DT 준비도 유형을 진단</w:t>
      </w:r>
      <w:r>
        <w:t xml:space="preserve">해야 한다. 2장에서 확인한 3가지 프로파일(P1 저수준, P2 고수준, P3 중수준)을 기반으로, 간단한 사전 설문(DT 인식 3문항 + 스마트시스템 7문항)으로 기업을 분류한다.</w:t>
      </w:r>
    </w:p>
    <w:p>
      <w:pPr>
        <w:pStyle w:val="BodyText"/>
      </w:pPr>
      <w:r>
        <w:t xml:space="preserve">이것은 병원에서 치료 전에 먼저 진단을 하는 것과 같다. 같은</w:t>
      </w:r>
      <w:r>
        <w:t xml:space="preserve"> </w:t>
      </w:r>
      <w:r>
        <w:t xml:space="preserve">“기침”</w:t>
      </w:r>
      <w:r>
        <w:t xml:space="preserve"> </w:t>
      </w:r>
      <w:r>
        <w:t xml:space="preserve">증상이라도, 감기인지 폐렴인지에 따라 처방이 달라야 한다. 현재는 모든 기업에게 동일한 진단 없이 같은 처방을 내리고 있는 셈이다.</w:t>
      </w:r>
    </w:p>
    <w:p>
      <w:pPr>
        <w:pStyle w:val="BodyText"/>
      </w:pPr>
      <w:r>
        <w:t xml:space="preserve">사전 진단은 복잡할 필요가 없다. DT 인식 3문항과 스마트시스템 7문항, 총 10문항이면 충분하다. 교육 신청 시 온라인으로 5분 이내에 작성할 수 있고, 자동 분류 알고리즘을 적용하면 즉시 기업 유형이 판별된다. 이 작은 투자가 교육 효과를 크게 높일 수 있다.</w:t>
      </w:r>
    </w:p>
    <w:bookmarkEnd w:id="82"/>
    <w:bookmarkStart w:id="83" w:name="단계-2-유형별-커리큘럼-차등"/>
    <w:p>
      <w:pPr>
        <w:pStyle w:val="Heading2"/>
      </w:pPr>
      <w:r>
        <w:t xml:space="preserve">단계 2: 유형별 커리큘럼 차등</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jc w:val="center"/>
            </w:pPr>
            <w:r>
              <w:t xml:space="preserve">프로파일</w:t>
            </w:r>
          </w:p>
        </w:tc>
        <w:tc>
          <w:tcPr/>
          <w:p>
            <w:pPr>
              <w:pStyle w:val="Compact"/>
            </w:pPr>
            <w:r>
              <w:t xml:space="preserve">교육 목표</w:t>
            </w:r>
          </w:p>
        </w:tc>
        <w:tc>
          <w:tcPr/>
          <w:p>
            <w:pPr>
              <w:pStyle w:val="Compact"/>
            </w:pPr>
            <w:r>
              <w:t xml:space="preserve">교육 내용</w:t>
            </w:r>
          </w:p>
        </w:tc>
        <w:tc>
          <w:tcPr/>
          <w:p>
            <w:pPr>
              <w:pStyle w:val="Compact"/>
            </w:pPr>
            <w:r>
              <w:t xml:space="preserve">교육 방식</w:t>
            </w:r>
          </w:p>
        </w:tc>
      </w:tr>
      <w:tr>
        <w:tc>
          <w:tcPr/>
          <w:p>
            <w:pPr>
              <w:pStyle w:val="Compact"/>
              <w:jc w:val="center"/>
            </w:pPr>
            <w:r>
              <w:rPr>
                <w:b/>
                <w:bCs/>
              </w:rPr>
              <w:t xml:space="preserve">P1 (저수준, 41.5%)</w:t>
            </w:r>
          </w:p>
        </w:tc>
        <w:tc>
          <w:tcPr/>
          <w:p>
            <w:pPr>
              <w:pStyle w:val="Compact"/>
            </w:pPr>
            <w:r>
              <w:t xml:space="preserve">DT 인식 제고 + 기초 역량 형성</w:t>
            </w:r>
          </w:p>
        </w:tc>
        <w:tc>
          <w:tcPr/>
          <w:p>
            <w:pPr>
              <w:pStyle w:val="Compact"/>
            </w:pPr>
            <w:r>
              <w:t xml:space="preserve">DT 개념, 성공 사례, 기초 데이터 활용</w:t>
            </w:r>
          </w:p>
        </w:tc>
        <w:tc>
          <w:tcPr/>
          <w:p>
            <w:pPr>
              <w:pStyle w:val="Compact"/>
            </w:pPr>
            <w:r>
              <w:t xml:space="preserve">현장 견학, 멘토링, 소규모 워크숍</w:t>
            </w:r>
          </w:p>
        </w:tc>
      </w:tr>
      <w:tr>
        <w:tc>
          <w:tcPr/>
          <w:p>
            <w:pPr>
              <w:pStyle w:val="Compact"/>
              <w:jc w:val="center"/>
            </w:pPr>
            <w:r>
              <w:rPr>
                <w:b/>
                <w:bCs/>
              </w:rPr>
              <w:t xml:space="preserve">P2 (고수준, 12.3%)</w:t>
            </w:r>
          </w:p>
        </w:tc>
        <w:tc>
          <w:tcPr/>
          <w:p>
            <w:pPr>
              <w:pStyle w:val="Compact"/>
            </w:pPr>
            <w:r>
              <w:t xml:space="preserve">고도화 + 심화</w:t>
            </w:r>
          </w:p>
        </w:tc>
        <w:tc>
          <w:tcPr/>
          <w:p>
            <w:pPr>
              <w:pStyle w:val="Compact"/>
            </w:pPr>
            <w:r>
              <w:t xml:space="preserve">AI 품질예측, 디지털 트윈, 데이터 분석</w:t>
            </w:r>
          </w:p>
        </w:tc>
        <w:tc>
          <w:tcPr/>
          <w:p>
            <w:pPr>
              <w:pStyle w:val="Compact"/>
            </w:pPr>
            <w:r>
              <w:t xml:space="preserve">프로젝트 기반, 컨설팅 병행, 동종업체 네트워킹</w:t>
            </w:r>
          </w:p>
        </w:tc>
      </w:tr>
      <w:tr>
        <w:tc>
          <w:tcPr/>
          <w:p>
            <w:pPr>
              <w:pStyle w:val="Compact"/>
              <w:jc w:val="center"/>
            </w:pPr>
            <w:r>
              <w:rPr>
                <w:b/>
                <w:bCs/>
              </w:rPr>
              <w:t xml:space="preserve">P3 (중수준, 46.2%)</w:t>
            </w:r>
          </w:p>
        </w:tc>
        <w:tc>
          <w:tcPr/>
          <w:p>
            <w:pPr>
              <w:pStyle w:val="Compact"/>
            </w:pPr>
            <w:r>
              <w:t xml:space="preserve">인식→실천 전환</w:t>
            </w:r>
          </w:p>
        </w:tc>
        <w:tc>
          <w:tcPr/>
          <w:p>
            <w:pPr>
              <w:pStyle w:val="Compact"/>
            </w:pPr>
            <w:r>
              <w:t xml:space="preserve">MES 실무, 공정 데이터 수집, SF 도입 실무</w:t>
            </w:r>
          </w:p>
        </w:tc>
        <w:tc>
          <w:tcPr/>
          <w:p>
            <w:pPr>
              <w:pStyle w:val="Compact"/>
            </w:pPr>
            <w:r>
              <w:t xml:space="preserve">실습 중심, 단계별 도입 로드맵, 사후 지원</w:t>
            </w:r>
          </w:p>
        </w:tc>
      </w:tr>
    </w:tbl>
    <w:p>
      <w:pPr>
        <w:pStyle w:val="BodyText"/>
      </w:pPr>
      <w:r>
        <w:t xml:space="preserve">P1 기업에게</w:t>
      </w:r>
      <w:r>
        <w:t xml:space="preserve"> </w:t>
      </w:r>
      <w:r>
        <w:t xml:space="preserve">“AI 기반 품질예측”</w:t>
      </w:r>
      <w:r>
        <w:t xml:space="preserve">을 가르치는 것은 알파벳을 모르는 학생에게 영어 에세이를 쓰게 하는 것과 같다. P2 기업에게</w:t>
      </w:r>
      <w:r>
        <w:t xml:space="preserve"> </w:t>
      </w:r>
      <w:r>
        <w:t xml:space="preserve">“DT가 왜 필요한지”</w:t>
      </w:r>
      <w:r>
        <w:t xml:space="preserve">를 설명하는 것은 대학생에게 구구단을 가르치는 것과 같다.</w:t>
      </w:r>
      <w:r>
        <w:t xml:space="preserve"> </w:t>
      </w:r>
      <w:r>
        <w:rPr>
          <w:b/>
          <w:bCs/>
        </w:rPr>
        <w:t xml:space="preserve">각 수준에 맞는 교육이 효과를 극대화한다.</w:t>
      </w:r>
    </w:p>
    <w:bookmarkEnd w:id="83"/>
    <w:bookmarkStart w:id="84" w:name="단계-3-조직적-지원-체계-동시-구축"/>
    <w:p>
      <w:pPr>
        <w:pStyle w:val="Heading2"/>
      </w:pPr>
      <w:r>
        <w:t xml:space="preserve">단계 3: 조직적 지원 체계 동시 구축</w:t>
      </w:r>
    </w:p>
    <w:p>
      <w:pPr>
        <w:pStyle w:val="FirstParagraph"/>
      </w:pPr>
      <w:r>
        <w:t xml:space="preserve">1장의 QCA 분석에서 확인된 핵심 발견을 기억하자. DT 준비도가 낮아도</w:t>
      </w:r>
      <w:r>
        <w:t xml:space="preserve"> </w:t>
      </w:r>
      <w:r>
        <w:rPr>
          <w:b/>
          <w:bCs/>
        </w:rPr>
        <w:t xml:space="preserve">조직적 지원(전담부서 + 교육경험)</w:t>
      </w:r>
      <w:r>
        <w:t xml:space="preserve">이 있으면 높은 교육 효과를 달성할 수 있다. 이것은 이 보고서에서 가장 실행 가능성이 높은 발견이다. DT 인프라를 갖추는 것은 시간과 돈이 많이 들지만, 조직적 지원 체계를 만드는 것은</w:t>
      </w:r>
      <w:r>
        <w:t xml:space="preserve"> </w:t>
      </w:r>
      <w:r>
        <w:rPr>
          <w:b/>
          <w:bCs/>
        </w:rPr>
        <w:t xml:space="preserve">의지만 있으면 당장 시작할 수 있기 때문</w:t>
      </w:r>
      <w:r>
        <w:t xml:space="preserve">이다.</w:t>
      </w:r>
    </w:p>
    <w:p>
      <w:pPr>
        <w:pStyle w:val="BodyText"/>
      </w:pPr>
      <w:r>
        <w:t xml:space="preserve">따라서 교육과 함께</w:t>
      </w:r>
      <w:r>
        <w:t xml:space="preserve"> </w:t>
      </w:r>
      <w:r>
        <w:rPr>
          <w:b/>
          <w:bCs/>
        </w:rPr>
        <w:t xml:space="preserve">조직적 지원 체계를 구축하는 프로그램</w:t>
      </w:r>
      <w:r>
        <w:t xml:space="preserve">을 병행해야 한다:</w:t>
      </w:r>
    </w:p>
    <w:p>
      <w:pPr>
        <w:pStyle w:val="Compact"/>
        <w:numPr>
          <w:ilvl w:val="0"/>
          <w:numId w:val="1009"/>
        </w:numPr>
      </w:pPr>
      <w:r>
        <w:t xml:space="preserve">DT 추진 담당자(풀타임이 아니어도 됨) 지정 권장 – 비용 제로, 의지만 필요</w:t>
      </w:r>
    </w:p>
    <w:p>
      <w:pPr>
        <w:pStyle w:val="Compact"/>
        <w:numPr>
          <w:ilvl w:val="0"/>
          <w:numId w:val="1009"/>
        </w:numPr>
      </w:pPr>
      <w:r>
        <w:t xml:space="preserve">교육 전/후 경영진 브리핑 세션 – 경영진의 관심이 현장 적용의 열쇠</w:t>
      </w:r>
    </w:p>
    <w:p>
      <w:pPr>
        <w:pStyle w:val="Compact"/>
        <w:numPr>
          <w:ilvl w:val="0"/>
          <w:numId w:val="1009"/>
        </w:numPr>
      </w:pPr>
      <w:r>
        <w:t xml:space="preserve">교육 수료 기업 간 동문 네트워크 구성 – 동종업체 간 정보 공유와 동기 부여</w:t>
      </w:r>
    </w:p>
    <w:p>
      <w:pPr>
        <w:pStyle w:val="Compact"/>
        <w:numPr>
          <w:ilvl w:val="0"/>
          <w:numId w:val="1009"/>
        </w:numPr>
      </w:pPr>
      <w:r>
        <w:t xml:space="preserve">교육 내용의 현업 적용 계획서 작성 의무화 –</w:t>
      </w:r>
      <w:r>
        <w:t xml:space="preserve"> </w:t>
      </w:r>
      <w:r>
        <w:t xml:space="preserve">“배웠으면 써야 한다”</w:t>
      </w:r>
      <w:r>
        <w:t xml:space="preserve">는 구조 마련</w:t>
      </w:r>
    </w:p>
    <w:bookmarkEnd w:id="84"/>
    <w:bookmarkStart w:id="85" w:name="단계-4-실무형-교육-비중-확대-이론실습-37"/>
    <w:p>
      <w:pPr>
        <w:pStyle w:val="Heading2"/>
      </w:pPr>
      <w:r>
        <w:t xml:space="preserve">단계 4: 실무형 교육 비중 확대 (이론:실습 = 3:7)</w:t>
      </w:r>
    </w:p>
    <w:p>
      <w:pPr>
        <w:pStyle w:val="FirstParagraph"/>
      </w:pPr>
      <w:r>
        <w:t xml:space="preserve">5장에서 확인했듯이, MES 실무 과정(+1.93)이 DT 개론(+1.03)보다 약 2배 효과적이다. 현재 교육 과정의 이론:실습 비율을 점검하고,</w:t>
      </w:r>
      <w:r>
        <w:t xml:space="preserve"> </w:t>
      </w:r>
      <w:r>
        <w:rPr>
          <w:b/>
          <w:bCs/>
        </w:rPr>
        <w:t xml:space="preserve">실습 비중을 70% 이상으로 확대</w:t>
      </w:r>
      <w:r>
        <w:t xml:space="preserve">할 것을 제안한다.</w:t>
      </w:r>
    </w:p>
    <w:p>
      <w:pPr>
        <w:pStyle w:val="BodyText"/>
      </w:pPr>
      <w:r>
        <w:t xml:space="preserve">실습은 가능하면</w:t>
      </w:r>
      <w:r>
        <w:t xml:space="preserve"> </w:t>
      </w:r>
      <w:r>
        <w:rPr>
          <w:b/>
          <w:bCs/>
        </w:rPr>
        <w:t xml:space="preserve">참여 기업의 실제 데이터나 공정</w:t>
      </w:r>
      <w:r>
        <w:t xml:space="preserve">을 활용하는 것이 바람직하다.</w:t>
      </w:r>
      <w:r>
        <w:t xml:space="preserve"> </w:t>
      </w:r>
      <w:r>
        <w:t xml:space="preserve">“가상의 공장”</w:t>
      </w:r>
      <w:r>
        <w:t xml:space="preserve">이 아니라</w:t>
      </w:r>
      <w:r>
        <w:t xml:space="preserve"> </w:t>
      </w:r>
      <w:r>
        <w:t xml:space="preserve">“우리 공장”</w:t>
      </w:r>
      <w:r>
        <w:t xml:space="preserve">의 데이터를 가지고 실습하면, 교육과 현업 적용 사이의 간극이 줄어든다. 교육장에서 배운 것을 월요일 아침에 바로 현장에서 써볼 수 있어야 한다. 그래야 교육이</w:t>
      </w:r>
      <w:r>
        <w:t xml:space="preserve"> </w:t>
      </w:r>
      <w:r>
        <w:t xml:space="preserve">“들었던 이야기”</w:t>
      </w:r>
      <w:r>
        <w:t xml:space="preserve">가 아니라</w:t>
      </w:r>
      <w:r>
        <w:t xml:space="preserve"> </w:t>
      </w:r>
      <w:r>
        <w:t xml:space="preserve">“해본 경험”</w:t>
      </w:r>
      <w:r>
        <w:t xml:space="preserve">이 된다.</w:t>
      </w:r>
    </w:p>
    <w:bookmarkEnd w:id="85"/>
    <w:bookmarkStart w:id="86" w:name="단계-5-반복-참여-독려-소극적-기업-포섭"/>
    <w:p>
      <w:pPr>
        <w:pStyle w:val="Heading2"/>
      </w:pPr>
      <w:r>
        <w:t xml:space="preserve">단계 5: 반복 참여 독려 + 소극적 기업 포섭</w:t>
      </w:r>
    </w:p>
    <w:p>
      <w:pPr>
        <w:pStyle w:val="FirstParagraph"/>
      </w:pPr>
      <w:r>
        <w:t xml:space="preserve">3장에서 확인했듯이, 반복 교육은 (선택편향을 고려하더라도) 효과가 있다. 문제는</w:t>
      </w:r>
      <w:r>
        <w:t xml:space="preserve"> </w:t>
      </w:r>
      <w:r>
        <w:rPr>
          <w:b/>
          <w:bCs/>
        </w:rPr>
        <w:t xml:space="preserve">이미 적극적인 기업만 반복 참여</w:t>
      </w:r>
      <w:r>
        <w:t xml:space="preserve">한다는 것이다.</w:t>
      </w:r>
    </w:p>
    <w:p>
      <w:pPr>
        <w:pStyle w:val="BodyText"/>
      </w:pPr>
      <w:r>
        <w:t xml:space="preserve">소극적 기업(P1 유형)의 참여를 높이기 위한 방안:</w:t>
      </w:r>
    </w:p>
    <w:p>
      <w:pPr>
        <w:pStyle w:val="Compact"/>
        <w:numPr>
          <w:ilvl w:val="0"/>
          <w:numId w:val="1010"/>
        </w:numPr>
      </w:pPr>
      <w:r>
        <w:t xml:space="preserve">첫 참여 후 3개월 이내</w:t>
      </w:r>
      <w:r>
        <w:t xml:space="preserve"> </w:t>
      </w:r>
      <w:r>
        <w:rPr>
          <w:b/>
          <w:bCs/>
        </w:rPr>
        <w:t xml:space="preserve">후속 과정 자동 안내</w:t>
      </w:r>
      <w:r>
        <w:t xml:space="preserve"> </w:t>
      </w:r>
      <w:r>
        <w:t xml:space="preserve">(경험이 식기 전에)</w:t>
      </w:r>
    </w:p>
    <w:p>
      <w:pPr>
        <w:pStyle w:val="Compact"/>
        <w:numPr>
          <w:ilvl w:val="0"/>
          <w:numId w:val="1010"/>
        </w:numPr>
      </w:pPr>
      <w:r>
        <w:t xml:space="preserve">같은 지역, 같은 업종 기업의</w:t>
      </w:r>
      <w:r>
        <w:t xml:space="preserve"> </w:t>
      </w:r>
      <w:r>
        <w:rPr>
          <w:b/>
          <w:bCs/>
        </w:rPr>
        <w:t xml:space="preserve">동반 참여 인센티브</w:t>
      </w:r>
    </w:p>
    <w:p>
      <w:pPr>
        <w:pStyle w:val="Compact"/>
        <w:numPr>
          <w:ilvl w:val="0"/>
          <w:numId w:val="1010"/>
        </w:numPr>
      </w:pPr>
      <w:r>
        <w:t xml:space="preserve">교육 참여의</w:t>
      </w:r>
      <w:r>
        <w:t xml:space="preserve"> </w:t>
      </w:r>
      <w:r>
        <w:rPr>
          <w:b/>
          <w:bCs/>
        </w:rPr>
        <w:t xml:space="preserve">정부 지원사업 연계</w:t>
      </w:r>
      <w:r>
        <w:t xml:space="preserve"> </w:t>
      </w:r>
      <w:r>
        <w:t xml:space="preserve">(교육 참여 = 추가 점수)</w:t>
      </w:r>
    </w:p>
    <w:p>
      <w:pPr>
        <w:pStyle w:val="Compact"/>
        <w:numPr>
          <w:ilvl w:val="0"/>
          <w:numId w:val="1010"/>
        </w:numPr>
      </w:pPr>
      <w:r>
        <w:t xml:space="preserve">첫 참여 시 성공 경험을 만들어주는</w:t>
      </w:r>
      <w:r>
        <w:t xml:space="preserve"> </w:t>
      </w:r>
      <w:r>
        <w:rPr>
          <w:b/>
          <w:bCs/>
        </w:rPr>
        <w:t xml:space="preserve">맞춤형 초급 과정</w:t>
      </w:r>
      <w:r>
        <w:t xml:space="preserve"> </w:t>
      </w:r>
      <w:r>
        <w:t xml:space="preserve">우선 배치</w:t>
      </w:r>
    </w:p>
    <w:p>
      <w:pPr>
        <w:pStyle w:val="FirstParagraph"/>
      </w:pPr>
      <w:r>
        <w:t xml:space="preserve">핵심은</w:t>
      </w:r>
      <w:r>
        <w:t xml:space="preserve"> </w:t>
      </w:r>
      <w:r>
        <w:rPr>
          <w:b/>
          <w:bCs/>
        </w:rPr>
        <w:t xml:space="preserve">“소극적 기업이 참여하지 않는 것은 의지가 없어서가 아니라, 진입 장벽이 높아서”</w:t>
      </w:r>
      <w:r>
        <w:t xml:space="preserve">라는 인식의 전환이다. 진입 장벽을 낮추면 참여율은 올라간다. 6장의 STM 분석에서 확인했듯이, DT 인식이 낮은 기업(P1)은</w:t>
      </w:r>
      <w:r>
        <w:t xml:space="preserve"> </w:t>
      </w:r>
      <w:r>
        <w:t xml:space="preserve">“어디서부터 시작해야 할지 모르겠다”</w:t>
      </w:r>
      <w:r>
        <w:t xml:space="preserve">는 어려움을 가장 많이 호소한다. 첫 걸음을 쉽게 만들어 주는 것이 관건이다.</w:t>
      </w:r>
    </w:p>
    <w:bookmarkEnd w:id="86"/>
    <w:bookmarkStart w:id="87" w:name="단계-6-효과-측정-체계-고도화"/>
    <w:p>
      <w:pPr>
        <w:pStyle w:val="Heading2"/>
      </w:pPr>
      <w:r>
        <w:t xml:space="preserve">단계 6: 효과 측정 체계 고도화</w:t>
      </w:r>
    </w:p>
    <w:p>
      <w:pPr>
        <w:pStyle w:val="FirstParagraph"/>
      </w:pPr>
      <w:r>
        <w:t xml:space="preserve">현재의 만족도 중심 평가는</w:t>
      </w:r>
      <w:r>
        <w:t xml:space="preserve"> </w:t>
      </w:r>
      <w:r>
        <w:rPr>
          <w:b/>
          <w:bCs/>
        </w:rPr>
        <w:t xml:space="preserve">천장효과(평균 4.66/5.0)</w:t>
      </w:r>
      <w:r>
        <w:t xml:space="preserve">로 인해 변별력이 낮다. 다음과 같은 다층적 효과 측정 체계를 도입할 것을 제안한다:</w:t>
      </w:r>
    </w:p>
    <w:tbl>
      <w:tblPr>
        <w:tblStyle w:val="Table"/>
        <w:tblW w:type="pct" w:w="5000"/>
        <w:tblLayout w:type="fixed"/>
        <w:tblLook w:firstRow="1" w:lastRow="0" w:firstColumn="0" w:lastColumn="0" w:noHBand="0" w:noVBand="0" w:val="0020"/>
      </w:tblPr>
      <w:tblGrid>
        <w:gridCol w:w="1320"/>
        <w:gridCol w:w="2200"/>
        <w:gridCol w:w="2200"/>
        <w:gridCol w:w="2200"/>
      </w:tblGrid>
      <w:tr>
        <w:trPr>
          <w:tblHeader w:val="on"/>
        </w:trPr>
        <w:tc>
          <w:tcPr/>
          <w:p>
            <w:pPr>
              <w:pStyle w:val="Compact"/>
              <w:jc w:val="center"/>
            </w:pPr>
            <w:r>
              <w:t xml:space="preserve">수준</w:t>
            </w:r>
          </w:p>
        </w:tc>
        <w:tc>
          <w:tcPr/>
          <w:p>
            <w:pPr>
              <w:pStyle w:val="Compact"/>
            </w:pPr>
            <w:r>
              <w:t xml:space="preserve">측정 내용</w:t>
            </w:r>
          </w:p>
        </w:tc>
        <w:tc>
          <w:tcPr/>
          <w:p>
            <w:pPr>
              <w:pStyle w:val="Compact"/>
              <w:jc w:val="center"/>
            </w:pPr>
            <w:r>
              <w:t xml:space="preserve">측정 시점</w:t>
            </w:r>
          </w:p>
        </w:tc>
        <w:tc>
          <w:tcPr/>
          <w:p>
            <w:pPr>
              <w:pStyle w:val="Compact"/>
            </w:pPr>
            <w:r>
              <w:t xml:space="preserve">측정 도구</w:t>
            </w:r>
          </w:p>
        </w:tc>
      </w:tr>
      <w:tr>
        <w:tc>
          <w:tcPr/>
          <w:p>
            <w:pPr>
              <w:pStyle w:val="Compact"/>
              <w:jc w:val="center"/>
            </w:pPr>
            <w:r>
              <w:t xml:space="preserve">Level 1</w:t>
            </w:r>
          </w:p>
        </w:tc>
        <w:tc>
          <w:tcPr/>
          <w:p>
            <w:pPr>
              <w:pStyle w:val="Compact"/>
            </w:pPr>
            <w:r>
              <w:t xml:space="preserve">반응(만족도)</w:t>
            </w:r>
          </w:p>
        </w:tc>
        <w:tc>
          <w:tcPr/>
          <w:p>
            <w:pPr>
              <w:pStyle w:val="Compact"/>
              <w:jc w:val="center"/>
            </w:pPr>
            <w:r>
              <w:t xml:space="preserve">교육 직후</w:t>
            </w:r>
          </w:p>
        </w:tc>
        <w:tc>
          <w:tcPr/>
          <w:p>
            <w:pPr>
              <w:pStyle w:val="Compact"/>
            </w:pPr>
            <w:r>
              <w:t xml:space="preserve">기존 설문 (척도 차별화 필요)</w:t>
            </w:r>
          </w:p>
        </w:tc>
      </w:tr>
      <w:tr>
        <w:tc>
          <w:tcPr/>
          <w:p>
            <w:pPr>
              <w:pStyle w:val="Compact"/>
              <w:jc w:val="center"/>
            </w:pPr>
            <w:r>
              <w:t xml:space="preserve">Level 2</w:t>
            </w:r>
          </w:p>
        </w:tc>
        <w:tc>
          <w:tcPr/>
          <w:p>
            <w:pPr>
              <w:pStyle w:val="Compact"/>
            </w:pPr>
            <w:r>
              <w:t xml:space="preserve">학습(지식 변화)</w:t>
            </w:r>
          </w:p>
        </w:tc>
        <w:tc>
          <w:tcPr/>
          <w:p>
            <w:pPr>
              <w:pStyle w:val="Compact"/>
              <w:jc w:val="center"/>
            </w:pPr>
            <w:r>
              <w:t xml:space="preserve">교육 전/후</w:t>
            </w:r>
          </w:p>
        </w:tc>
        <w:tc>
          <w:tcPr/>
          <w:p>
            <w:pPr>
              <w:pStyle w:val="Compact"/>
            </w:pPr>
            <w:r>
              <w:t xml:space="preserve">Q3 전후 비교 (현행 유지)</w:t>
            </w:r>
          </w:p>
        </w:tc>
      </w:tr>
      <w:tr>
        <w:tc>
          <w:tcPr/>
          <w:p>
            <w:pPr>
              <w:pStyle w:val="Compact"/>
              <w:jc w:val="center"/>
            </w:pPr>
            <w:r>
              <w:t xml:space="preserve">Level 3</w:t>
            </w:r>
          </w:p>
        </w:tc>
        <w:tc>
          <w:tcPr/>
          <w:p>
            <w:pPr>
              <w:pStyle w:val="Compact"/>
            </w:pPr>
            <w:r>
              <w:t xml:space="preserve">행동(현업 적용)</w:t>
            </w:r>
          </w:p>
        </w:tc>
        <w:tc>
          <w:tcPr/>
          <w:p>
            <w:pPr>
              <w:pStyle w:val="Compact"/>
              <w:jc w:val="center"/>
            </w:pPr>
            <w:r>
              <w:t xml:space="preserve">교육 후 3개월</w:t>
            </w:r>
          </w:p>
        </w:tc>
        <w:tc>
          <w:tcPr/>
          <w:p>
            <w:pPr>
              <w:pStyle w:val="Compact"/>
            </w:pPr>
            <w:r>
              <w:t xml:space="preserve">조직환경/현업적용도 추적 설문</w:t>
            </w:r>
          </w:p>
        </w:tc>
      </w:tr>
      <w:tr>
        <w:tc>
          <w:tcPr/>
          <w:p>
            <w:pPr>
              <w:pStyle w:val="Compact"/>
              <w:jc w:val="center"/>
            </w:pPr>
            <w:r>
              <w:t xml:space="preserve">Level 4</w:t>
            </w:r>
          </w:p>
        </w:tc>
        <w:tc>
          <w:tcPr/>
          <w:p>
            <w:pPr>
              <w:pStyle w:val="Compact"/>
            </w:pPr>
            <w:r>
              <w:t xml:space="preserve">결과(경영 성과)</w:t>
            </w:r>
          </w:p>
        </w:tc>
        <w:tc>
          <w:tcPr/>
          <w:p>
            <w:pPr>
              <w:pStyle w:val="Compact"/>
              <w:jc w:val="center"/>
            </w:pPr>
            <w:r>
              <w:t xml:space="preserve">교육 후 6~12개월</w:t>
            </w:r>
          </w:p>
        </w:tc>
        <w:tc>
          <w:tcPr/>
          <w:p>
            <w:pPr>
              <w:pStyle w:val="Compact"/>
            </w:pPr>
            <w:r>
              <w:t xml:space="preserve">생산성, 불량률, 매출 등 객관적 지표</w:t>
            </w:r>
          </w:p>
        </w:tc>
      </w:tr>
    </w:tbl>
    <w:p>
      <w:pPr>
        <w:pStyle w:val="BodyText"/>
      </w:pPr>
      <w:r>
        <w:t xml:space="preserve">특히 Level 3, 4는</w:t>
      </w:r>
      <w:r>
        <w:t xml:space="preserve"> </w:t>
      </w:r>
      <w:r>
        <w:rPr>
          <w:b/>
          <w:bCs/>
        </w:rPr>
        <w:t xml:space="preserve">교육의 실질적 효과</w:t>
      </w:r>
      <w:r>
        <w:t xml:space="preserve">를 측정하는 것으로, 현재 부족한 부분이다.</w:t>
      </w:r>
    </w:p>
    <w:bookmarkEnd w:id="87"/>
    <w:bookmarkStart w:id="88" w:name="단계의-연결-구조"/>
    <w:p>
      <w:pPr>
        <w:pStyle w:val="Heading2"/>
      </w:pPr>
      <w:r>
        <w:t xml:space="preserve">6단계의 연결 구조</w:t>
      </w:r>
    </w:p>
    <w:p>
      <w:pPr>
        <w:pStyle w:val="FirstParagraph"/>
      </w:pPr>
      <w:r>
        <w:t xml:space="preserve">이 6단계는 순차적이면서도 순환적이다. 기업 유형을 진단하고(1단계), 그에 맞는 커리큘럼을 제공하며(2단계), 조직적 지원을 병행하고(3단계), 실무 중심으로 교육하며(4단계), 반복 참여를 독려하고(5단계), 효과를 측정하여(6단계) 다시 1단계의 진단에 반영한다.</w:t>
      </w:r>
      <w:r>
        <w:t xml:space="preserve"> </w:t>
      </w:r>
      <w:r>
        <w:rPr>
          <w:b/>
          <w:bCs/>
        </w:rPr>
        <w:t xml:space="preserve">데이터 기반의 지속적 개선 사이클</w:t>
      </w:r>
      <w:r>
        <w:t xml:space="preserve">이 만들어지는 것이다.</w:t>
      </w:r>
    </w:p>
    <w:p>
      <w:pPr>
        <w:pStyle w:val="BodyText"/>
      </w:pPr>
      <w:r>
        <w:t xml:space="preserve">이 제안은 단순히</w:t>
      </w:r>
      <w:r>
        <w:t xml:space="preserve"> </w:t>
      </w:r>
      <w:r>
        <w:t xml:space="preserve">“더 잘하자”</w:t>
      </w:r>
      <w:r>
        <w:t xml:space="preserve">는 일반론이 아니다. 13가지 분석 방법을 통해 확인된</w:t>
      </w:r>
      <w:r>
        <w:t xml:space="preserve"> </w:t>
      </w:r>
      <w:r>
        <w:rPr>
          <w:b/>
          <w:bCs/>
        </w:rPr>
        <w:t xml:space="preserve">구체적인 실증 근거</w:t>
      </w:r>
      <w:r>
        <w:t xml:space="preserve">에 기반한 것이다. 각 단계가 어떤 분석 결과에 근거하는지를 정리하면:</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center"/>
            </w:pPr>
            <w:r>
              <w:t xml:space="preserve">단계</w:t>
            </w:r>
          </w:p>
        </w:tc>
        <w:tc>
          <w:tcPr/>
          <w:p>
            <w:pPr>
              <w:pStyle w:val="Compact"/>
            </w:pPr>
            <w:r>
              <w:t xml:space="preserve">근거 분석</w:t>
            </w:r>
          </w:p>
        </w:tc>
      </w:tr>
      <w:tr>
        <w:tc>
          <w:tcPr/>
          <w:p>
            <w:pPr>
              <w:pStyle w:val="Compact"/>
              <w:jc w:val="center"/>
            </w:pPr>
            <w:r>
              <w:t xml:space="preserve">1. 기업 유형 진단</w:t>
            </w:r>
          </w:p>
        </w:tc>
        <w:tc>
          <w:tcPr/>
          <w:p>
            <w:pPr>
              <w:pStyle w:val="Compact"/>
            </w:pPr>
            <w:r>
              <w:t xml:space="preserve">(LPA 3 프로파일)</w:t>
            </w:r>
          </w:p>
        </w:tc>
      </w:tr>
      <w:tr>
        <w:tc>
          <w:tcPr/>
          <w:p>
            <w:pPr>
              <w:pStyle w:val="Compact"/>
              <w:jc w:val="center"/>
            </w:pPr>
            <w:r>
              <w:t xml:space="preserve">2. 커리큘럼 차등</w:t>
            </w:r>
          </w:p>
        </w:tc>
        <w:tc>
          <w:tcPr/>
          <w:p>
            <w:pPr>
              <w:pStyle w:val="Compact"/>
            </w:pPr>
            <w:r>
              <w:t xml:space="preserve">(프로파일별 특성) + (과정유형 비교)</w:t>
            </w:r>
          </w:p>
        </w:tc>
      </w:tr>
      <w:tr>
        <w:tc>
          <w:tcPr/>
          <w:p>
            <w:pPr>
              <w:pStyle w:val="Compact"/>
              <w:jc w:val="center"/>
            </w:pPr>
            <w:r>
              <w:t xml:space="preserve">3. 조직적 지원</w:t>
            </w:r>
          </w:p>
        </w:tc>
        <w:tc>
          <w:tcPr/>
          <w:p>
            <w:pPr>
              <w:pStyle w:val="Compact"/>
            </w:pPr>
            <w:r>
              <w:t xml:space="preserve">(QCA 경로 A: dept + edu_exp)</w:t>
            </w:r>
          </w:p>
        </w:tc>
      </w:tr>
      <w:tr>
        <w:tc>
          <w:tcPr/>
          <w:p>
            <w:pPr>
              <w:pStyle w:val="Compact"/>
              <w:jc w:val="center"/>
            </w:pPr>
            <w:r>
              <w:t xml:space="preserve">4. 실무 교육 확대</w:t>
            </w:r>
          </w:p>
        </w:tc>
        <w:tc>
          <w:tcPr/>
          <w:p>
            <w:pPr>
              <w:pStyle w:val="Compact"/>
            </w:pPr>
            <w:r>
              <w:t xml:space="preserve">(MES +1.93 vs DT개론 +1.03) + (IPA 갭)</w:t>
            </w:r>
          </w:p>
        </w:tc>
      </w:tr>
      <w:tr>
        <w:tc>
          <w:tcPr/>
          <w:p>
            <w:pPr>
              <w:pStyle w:val="Compact"/>
              <w:jc w:val="center"/>
            </w:pPr>
            <w:r>
              <w:t xml:space="preserve">5. 반복 참여 독려</w:t>
            </w:r>
          </w:p>
        </w:tc>
        <w:tc>
          <w:tcPr/>
          <w:p>
            <w:pPr>
              <w:pStyle w:val="Compact"/>
            </w:pPr>
            <w:r>
              <w:t xml:space="preserve">(종단 효과) + (선택편향 인식)</w:t>
            </w:r>
          </w:p>
        </w:tc>
      </w:tr>
      <w:tr>
        <w:tc>
          <w:tcPr/>
          <w:p>
            <w:pPr>
              <w:pStyle w:val="Compact"/>
              <w:jc w:val="center"/>
            </w:pPr>
            <w:r>
              <w:t xml:space="preserve">6. 효과 측정 고도화</w:t>
            </w:r>
          </w:p>
        </w:tc>
        <w:tc>
          <w:tcPr/>
          <w:p>
            <w:pPr>
              <w:pStyle w:val="Compact"/>
            </w:pPr>
            <w:r>
              <w:t xml:space="preserve">(천장효과) + (PSM) + (조직환경 변별력)</w:t>
            </w:r>
          </w:p>
        </w:tc>
      </w:tr>
    </w:tbl>
    <w:p>
      <w:r>
        <w:pict>
          <v:rect style="width:0;height:1.5pt" o:hralign="center" o:hrstd="t" o:hr="t"/>
        </w:pict>
      </w:r>
    </w:p>
    <w:bookmarkEnd w:id="88"/>
    <w:bookmarkEnd w:id="89"/>
    <w:bookmarkStart w:id="90" w:name="마치며-데이터가-알려주는-희망"/>
    <w:p>
      <w:pPr>
        <w:pStyle w:val="Heading1"/>
      </w:pPr>
      <w:r>
        <w:t xml:space="preserve">마치며: 데이터가 알려주는 희망</w:t>
      </w:r>
    </w:p>
    <w:p>
      <w:pPr>
        <w:pStyle w:val="FirstParagraph"/>
      </w:pPr>
      <w:r>
        <w:t xml:space="preserve">219개 기업, 282건의 응답, 166개의 변수, 13가지 분석 방법. 이 모든 숫자 뒤에는 디지털 전환이라는 거대한 파도 앞에서 고군분투하는 중소기업들의 현실이 있다.</w:t>
      </w:r>
    </w:p>
    <w:p>
      <w:pPr>
        <w:pStyle w:val="BodyText"/>
      </w:pPr>
      <w:r>
        <w:t xml:space="preserve">이 보고서의 분석 결과를 한 문장으로 요약하면 이렇다:</w:t>
      </w:r>
    </w:p>
    <w:p>
      <w:pPr>
        <w:pStyle w:val="BlockText"/>
      </w:pPr>
      <w:r>
        <w:rPr>
          <w:b/>
          <w:bCs/>
        </w:rPr>
        <w:t xml:space="preserve">중소기업 디지털 전환 교육은 효과가 있다. 다만, 모든 기업에 같은 방식으로 효과가 있는 것은 아니다.</w:t>
      </w:r>
    </w:p>
    <w:p>
      <w:pPr>
        <w:pStyle w:val="FirstParagraph"/>
      </w:pPr>
      <w:r>
        <w:t xml:space="preserve">상식과 달리,</w:t>
      </w:r>
      <w:r>
        <w:t xml:space="preserve"> </w:t>
      </w:r>
      <w:r>
        <w:rPr>
          <w:b/>
          <w:bCs/>
        </w:rPr>
        <w:t xml:space="preserve">DT 준비도가 낮은 기업이라고 해서 교육 효과가 없는 것이 아니다.</w:t>
      </w:r>
      <w:r>
        <w:t xml:space="preserve"> </w:t>
      </w:r>
      <w:r>
        <w:t xml:space="preserve">조직적 지원이 함께하면 충분히 높은 효과를 달성할 수 있다. 반복 교육도 효과가 있지만, 선택편향을 고려하면 단순 수치보다는 작을 것이다. 이론 교육보다 실무 교육이 2배 가까이 효과적이고, 이분법적(</w:t>
      </w:r>
      <w:r>
        <w:t xml:space="preserve">“했다/안 했다”</w:t>
      </w:r>
      <w:r>
        <w:t xml:space="preserve">) 측정보다 연속적 수준 측정이 훨씬 정확하다.</w:t>
      </w:r>
    </w:p>
    <w:p>
      <w:pPr>
        <w:pStyle w:val="BodyText"/>
      </w:pPr>
      <w:r>
        <w:t xml:space="preserve">그리고 가장 중요한 것은,</w:t>
      </w:r>
      <w:r>
        <w:t xml:space="preserve"> </w:t>
      </w:r>
      <w:r>
        <w:rPr>
          <w:b/>
          <w:bCs/>
        </w:rPr>
        <w:t xml:space="preserve">올바른 지원 + 실무 중심 교육 + 반복 참여</w:t>
      </w:r>
      <w:r>
        <w:t xml:space="preserve">라는 조합이 갖춰지면, DT 준비도가 낮은 기업도 변화할 수 있다는 것이다. 219개 기업의 데이터가 그것을 말해준다.</w:t>
      </w:r>
    </w:p>
    <w:p>
      <w:pPr>
        <w:pStyle w:val="BodyText"/>
      </w:pPr>
      <w:r>
        <w:t xml:space="preserve">A사 이야기로 돌아가자. DT 인식 1.4점이었던 그 금형 제조업체는 어떻게 교육 효과 상위 30%에 들었을까? 사장님이 교육에 직접 참여했고, DT 추진 담당자를 지정했고, 교육에서 배운 것을 바로 다음 날 현장에 적용해 봤다.</w:t>
      </w:r>
      <w:r>
        <w:t xml:space="preserve"> </w:t>
      </w:r>
      <w:r>
        <w:rPr>
          <w:b/>
          <w:bCs/>
        </w:rPr>
        <w:t xml:space="preserve">기술이 아니라 조직의 의지가 차이를 만들었다.</w:t>
      </w:r>
      <w:r>
        <w:t xml:space="preserve"> </w:t>
      </w:r>
      <w:r>
        <w:t xml:space="preserve">이것은 QCA 경로 A가 실제 기업에서 어떻게 작동하는지를 보여주는 생생한 사례다.</w:t>
      </w:r>
    </w:p>
    <w:p>
      <w:pPr>
        <w:pStyle w:val="BodyText"/>
      </w:pPr>
      <w:r>
        <w:t xml:space="preserve">반면 B사는 어떤가? DT 준비도는 높았지만, 교육 내용이 이미 알고 있는 수준이었고, 교육 후 새로 적용할 것이 없었다. 이 기업에게는 기초 교육이 아니라</w:t>
      </w:r>
      <w:r>
        <w:t xml:space="preserve"> </w:t>
      </w:r>
      <w:r>
        <w:rPr>
          <w:b/>
          <w:bCs/>
        </w:rPr>
        <w:t xml:space="preserve">고도화 과정</w:t>
      </w:r>
      <w:r>
        <w:t xml:space="preserve">이 필요했던 것이다. 2장의 유형별 교육 차등화가 왜 중요한지, B사가 잘 보여준다.</w:t>
      </w:r>
    </w:p>
    <w:p>
      <w:pPr>
        <w:pStyle w:val="BodyText"/>
      </w:pPr>
      <w:r>
        <w:t xml:space="preserve">중소기업 디지털 전환 교육의 딜레마는 여전히 존재한다. 하지만 데이터는</w:t>
      </w:r>
      <w:r>
        <w:t xml:space="preserve"> </w:t>
      </w:r>
      <w:r>
        <w:rPr>
          <w:b/>
          <w:bCs/>
        </w:rPr>
        <w:t xml:space="preserve">그 딜레마를 풀 수 있는 실마리</w:t>
      </w:r>
      <w:r>
        <w:t xml:space="preserve">도 함께 제공하고 있다.</w:t>
      </w:r>
    </w:p>
    <w:p>
      <w:pPr>
        <w:pStyle w:val="BodyText"/>
      </w:pPr>
      <w:r>
        <w:t xml:space="preserve">마지막으로, 이 분석의 한계도 명확히 인식해야 한다. 282건의 응답, 219개 기업은 한국 전체 중소 제조업의 극히 일부다. 컨설팅에 자발적으로 참여한 기업이므로</w:t>
      </w:r>
      <w:r>
        <w:t xml:space="preserve"> </w:t>
      </w:r>
      <w:r>
        <w:rPr>
          <w:b/>
          <w:bCs/>
        </w:rPr>
        <w:t xml:space="preserve">“교육에 관심이 있는 기업”</w:t>
      </w:r>
      <w:r>
        <w:t xml:space="preserve">에 편향되어 있을 수 있다. 자기보고식 설문이므로 객관적 성과(매출, 생산성)와의 연결이 부족하다. 이러한 한계 속에서도, 4개년 데이터와 13가지 분석 방법을 동원한 이 연구가</w:t>
      </w:r>
      <w:r>
        <w:t xml:space="preserve"> </w:t>
      </w:r>
      <w:r>
        <w:rPr>
          <w:b/>
          <w:bCs/>
        </w:rPr>
        <w:t xml:space="preserve">현재 가용한 최선의 실증 근거</w:t>
      </w:r>
      <w:r>
        <w:t xml:space="preserve">를 제공하고 있다고 말할 수 있다.</w:t>
      </w:r>
    </w:p>
    <w:p>
      <w:pPr>
        <w:pStyle w:val="BodyText"/>
      </w:pPr>
      <w:r>
        <w:t xml:space="preserve">이 보고서가 그 실마리를 찾는 데 도움이 되기를 바란다. 219개 기업의 목소리가 담긴 이 데이터가, 더 나은 중소기업 디지털 전환 교육 정책으로 이어지기를 기대한다.</w:t>
      </w:r>
    </w:p>
    <w:p>
      <w:pPr>
        <w:pStyle w:val="BodyText"/>
      </w:pPr>
      <w:r>
        <w:t xml:space="preserve">끝으로 한 가지를 덧붙인다. 이 보고서에서 반복적으로 강조한 것은</w:t>
      </w:r>
      <w:r>
        <w:t xml:space="preserve"> </w:t>
      </w:r>
      <w:r>
        <w:rPr>
          <w:b/>
          <w:bCs/>
        </w:rPr>
        <w:t xml:space="preserve">“단순하게 보지 말라”</w:t>
      </w:r>
      <w:r>
        <w:t xml:space="preserve">는 것이다.</w:t>
      </w:r>
      <w:r>
        <w:t xml:space="preserve"> </w:t>
      </w:r>
      <w:r>
        <w:t xml:space="preserve">“DT 준비도가 높아야 교육이 효과적이다”</w:t>
      </w:r>
      <w:r>
        <w:t xml:space="preserve">는 단순한 가정은 데이터에 의해 기각되었다.</w:t>
      </w:r>
      <w:r>
        <w:t xml:space="preserve"> </w:t>
      </w:r>
      <w:r>
        <w:t xml:space="preserve">“반복 교육이 효과적이다”</w:t>
      </w:r>
      <w:r>
        <w:t xml:space="preserve">는 단순한 결론은 선택편향에 의해 수정되었다.</w:t>
      </w:r>
      <w:r>
        <w:t xml:space="preserve"> </w:t>
      </w:r>
      <w:r>
        <w:t xml:space="preserve">“SF를 도입했으면 효과가 있을 것이다”</w:t>
      </w:r>
      <w:r>
        <w:t xml:space="preserve">라는 단순한 기대는 이분법적 측정의 한계로 무색해졌다.</w:t>
      </w:r>
    </w:p>
    <w:p>
      <w:pPr>
        <w:pStyle w:val="BodyText"/>
      </w:pPr>
      <w:r>
        <w:t xml:space="preserve">현실은 단순하지 않다. 하지만 복잡한 현실 속에서도</w:t>
      </w:r>
      <w:r>
        <w:t xml:space="preserve"> </w:t>
      </w:r>
      <w:r>
        <w:rPr>
          <w:b/>
          <w:bCs/>
        </w:rPr>
        <w:t xml:space="preserve">패턴</w:t>
      </w:r>
      <w:r>
        <w:t xml:space="preserve">은 존재한다. 13가지 분석 방법을 동원한 이유가 바로 그것이다. 하나의 렌즈로는 보이지 않는 패턴이, 여러 렌즈를 겹쳐 보면 선명하게 드러난다. 그리고 그 패턴은</w:t>
      </w:r>
      <w:r>
        <w:t xml:space="preserve"> </w:t>
      </w:r>
      <w:r>
        <w:rPr>
          <w:b/>
          <w:bCs/>
        </w:rPr>
        <w:t xml:space="preserve">행동 가능한 실천 방안</w:t>
      </w:r>
      <w:r>
        <w:t xml:space="preserve">으로 이어진다.</w:t>
      </w:r>
    </w:p>
    <w:p>
      <w:r>
        <w:pict>
          <v:rect style="width:0;height:1.5pt" o:hralign="center" o:hrstd="t" o:hr="t"/>
        </w:pict>
      </w:r>
    </w:p>
    <w:bookmarkEnd w:id="90"/>
    <w:bookmarkStart w:id="93" w:name="부록-분석-방법-요약"/>
    <w:p>
      <w:pPr>
        <w:pStyle w:val="Heading1"/>
      </w:pPr>
      <w:r>
        <w:t xml:space="preserve">부록: 분석 방법 요약</w:t>
      </w:r>
    </w:p>
    <w:p>
      <w:pPr>
        <w:pStyle w:val="FirstParagraph"/>
      </w:pPr>
      <w:r>
        <w:t xml:space="preserve">이 보고서에서 사용된 13가지 분석 방법을 간략히 정리한다. 각 방법이 어떤 질문에 답하기 위한 것인지를 중심으로 설명한다. 통계적 세부 사항은 의도적으로 생략했으며, 관심 있는 독자는 각 트랙별 상세 분석 보고서를 참조할 수 있다.</w:t>
      </w:r>
    </w:p>
    <w:p>
      <w:pPr>
        <w:pStyle w:val="BodyText"/>
      </w:pPr>
      <w:r>
        <w:t xml:space="preserve">이 13가지 방법은 크게 4가지 범주로 묶인다:</w:t>
      </w:r>
    </w:p>
    <w:p>
      <w:pPr>
        <w:pStyle w:val="Compact"/>
        <w:numPr>
          <w:ilvl w:val="0"/>
          <w:numId w:val="1011"/>
        </w:numPr>
      </w:pPr>
      <w:r>
        <w:rPr>
          <w:b/>
          <w:bCs/>
        </w:rPr>
        <w:t xml:space="preserve">탐색적 분석</w:t>
      </w:r>
      <w:r>
        <w:t xml:space="preserve"> </w:t>
      </w:r>
      <w:r>
        <w:t xml:space="preserve">: 데이터의 전반적 구조와 관계를 살펴보는 방법</w:t>
      </w:r>
    </w:p>
    <w:p>
      <w:pPr>
        <w:pStyle w:val="Compact"/>
        <w:numPr>
          <w:ilvl w:val="0"/>
          <w:numId w:val="1011"/>
        </w:numPr>
      </w:pPr>
      <w:r>
        <w:rPr>
          <w:b/>
          <w:bCs/>
        </w:rPr>
        <w:t xml:space="preserve">유형화/경로 분석</w:t>
      </w:r>
      <w:r>
        <w:t xml:space="preserve"> </w:t>
      </w:r>
      <w:r>
        <w:t xml:space="preserve">: 기업을 분류하고 성공 조건을 찾는 방법</w:t>
      </w:r>
    </w:p>
    <w:p>
      <w:pPr>
        <w:pStyle w:val="Compact"/>
        <w:numPr>
          <w:ilvl w:val="0"/>
          <w:numId w:val="1011"/>
        </w:numPr>
      </w:pPr>
      <w:r>
        <w:rPr>
          <w:b/>
          <w:bCs/>
        </w:rPr>
        <w:t xml:space="preserve">종단/인과 분석</w:t>
      </w:r>
      <w:r>
        <w:t xml:space="preserve"> </w:t>
      </w:r>
      <w:r>
        <w:t xml:space="preserve">: 시간에 따른 변화와 인과관계를 추정하는 방법</w:t>
      </w:r>
    </w:p>
    <w:p>
      <w:pPr>
        <w:pStyle w:val="Compact"/>
        <w:numPr>
          <w:ilvl w:val="0"/>
          <w:numId w:val="1011"/>
        </w:numPr>
      </w:pPr>
      <w:r>
        <w:rPr>
          <w:b/>
          <w:bCs/>
        </w:rPr>
        <w:t xml:space="preserve">텍스트/네트워크 분석</w:t>
      </w:r>
      <w:r>
        <w:t xml:space="preserve"> </w:t>
      </w:r>
      <w:r>
        <w:t xml:space="preserve">: 정성 데이터와 관계 구조를 분석하는 방법</w:t>
      </w:r>
    </w:p>
    <w:tbl>
      <w:tblPr>
        <w:tblStyle w:val="Table"/>
        <w:tblW w:type="pct" w:w="5000"/>
        <w:tblLayout w:type="fixed"/>
        <w:tblLook w:firstRow="1" w:lastRow="0" w:firstColumn="0" w:lastColumn="0" w:noHBand="0" w:noVBand="0" w:val="0020"/>
      </w:tblPr>
      <w:tblGrid>
        <w:gridCol w:w="1218"/>
        <w:gridCol w:w="2030"/>
        <w:gridCol w:w="2030"/>
        <w:gridCol w:w="2640"/>
      </w:tblGrid>
      <w:tr>
        <w:trPr>
          <w:tblHeader w:val="on"/>
        </w:trPr>
        <w:tc>
          <w:tcPr/>
          <w:p>
            <w:pPr>
              <w:pStyle w:val="Compact"/>
              <w:jc w:val="center"/>
            </w:pPr>
            <w:r>
              <w:t xml:space="preserve">트랙</w:t>
            </w:r>
          </w:p>
        </w:tc>
        <w:tc>
          <w:tcPr/>
          <w:p>
            <w:pPr>
              <w:pStyle w:val="Compact"/>
            </w:pPr>
            <w:r>
              <w:t xml:space="preserve">분석 방법</w:t>
            </w:r>
          </w:p>
        </w:tc>
        <w:tc>
          <w:tcPr/>
          <w:p>
            <w:pPr>
              <w:pStyle w:val="Compact"/>
            </w:pPr>
            <w:r>
              <w:t xml:space="preserve">쉬운 설명</w:t>
            </w:r>
          </w:p>
        </w:tc>
        <w:tc>
          <w:tcPr/>
          <w:p>
            <w:pPr>
              <w:pStyle w:val="Compact"/>
            </w:pPr>
            <w:r>
              <w:t xml:space="preserve">답하려는 질문</w:t>
            </w:r>
          </w:p>
        </w:tc>
      </w:tr>
      <w:tr>
        <w:tc>
          <w:tcPr/>
          <w:p>
            <w:pPr>
              <w:pStyle w:val="Compact"/>
              <w:jc w:val="center"/>
            </w:pPr>
            <w:r>
              <w:t xml:space="preserve">T0</w:t>
            </w:r>
          </w:p>
        </w:tc>
        <w:tc>
          <w:tcPr/>
          <w:p>
            <w:pPr>
              <w:pStyle w:val="Compact"/>
            </w:pPr>
            <w:r>
              <w:t xml:space="preserve">기술통계, 상관, 집단비교</w:t>
            </w:r>
          </w:p>
        </w:tc>
        <w:tc>
          <w:tcPr/>
          <w:p>
            <w:pPr>
              <w:pStyle w:val="Compact"/>
            </w:pPr>
            <w:r>
              <w:t xml:space="preserve">데이터의 전반적 특성과 변수 간 관계 살펴보기</w:t>
            </w:r>
          </w:p>
        </w:tc>
        <w:tc>
          <w:tcPr/>
          <w:p>
            <w:pPr>
              <w:pStyle w:val="Compact"/>
            </w:pPr>
            <w:r>
              <w:t xml:space="preserve">“DT 준비도와 교육 효과 사이에 관계가 있는가?”</w:t>
            </w:r>
          </w:p>
        </w:tc>
      </w:tr>
      <w:tr>
        <w:tc>
          <w:tcPr/>
          <w:p>
            <w:pPr>
              <w:pStyle w:val="Compact"/>
              <w:jc w:val="center"/>
            </w:pPr>
            <w:r>
              <w:t xml:space="preserve">T1</w:t>
            </w:r>
          </w:p>
        </w:tc>
        <w:tc>
          <w:tcPr/>
          <w:p>
            <w:pPr>
              <w:pStyle w:val="Compact"/>
            </w:pPr>
            <w:r>
              <w:t xml:space="preserve">회귀분석, 요인분석</w:t>
            </w:r>
          </w:p>
        </w:tc>
        <w:tc>
          <w:tcPr/>
          <w:p>
            <w:pPr>
              <w:pStyle w:val="Compact"/>
            </w:pPr>
            <w:r>
              <w:t xml:space="preserve">원인과 결과의 관계, 측정 도구 검증</w:t>
            </w:r>
          </w:p>
        </w:tc>
        <w:tc>
          <w:tcPr/>
          <w:p>
            <w:pPr>
              <w:pStyle w:val="Compact"/>
            </w:pPr>
            <w:r>
              <w:t xml:space="preserve">“DT 인식이 교육 효과를 예측하는가?”</w:t>
            </w:r>
          </w:p>
        </w:tc>
      </w:tr>
      <w:tr>
        <w:tc>
          <w:tcPr/>
          <w:p>
            <w:pPr>
              <w:pStyle w:val="Compact"/>
              <w:jc w:val="center"/>
            </w:pPr>
            <w:r>
              <w:t xml:space="preserve">T2</w:t>
            </w:r>
          </w:p>
        </w:tc>
        <w:tc>
          <w:tcPr/>
          <w:p>
            <w:pPr>
              <w:pStyle w:val="Compact"/>
            </w:pPr>
            <w:r>
              <w:t xml:space="preserve">잠재 프로파일 분석 (LPA)</w:t>
            </w:r>
          </w:p>
        </w:tc>
        <w:tc>
          <w:tcPr/>
          <w:p>
            <w:pPr>
              <w:pStyle w:val="Compact"/>
            </w:pPr>
            <w:r>
              <w:t xml:space="preserve">비슷한 기업끼리 자동 분류</w:t>
            </w:r>
          </w:p>
        </w:tc>
        <w:tc>
          <w:tcPr/>
          <w:p>
            <w:pPr>
              <w:pStyle w:val="Compact"/>
            </w:pPr>
            <w:r>
              <w:t xml:space="preserve">“기업들이 몇 개 유형으로 나뉘는가?”</w:t>
            </w:r>
          </w:p>
        </w:tc>
      </w:tr>
      <w:tr>
        <w:tc>
          <w:tcPr/>
          <w:p>
            <w:pPr>
              <w:pStyle w:val="Compact"/>
              <w:jc w:val="center"/>
            </w:pPr>
            <w:r>
              <w:t xml:space="preserve">T3</w:t>
            </w:r>
          </w:p>
        </w:tc>
        <w:tc>
          <w:tcPr/>
          <w:p>
            <w:pPr>
              <w:pStyle w:val="Compact"/>
            </w:pPr>
            <w:r>
              <w:t xml:space="preserve">질적비교분석 (QCA)</w:t>
            </w:r>
          </w:p>
        </w:tc>
        <w:tc>
          <w:tcPr/>
          <w:p>
            <w:pPr>
              <w:pStyle w:val="Compact"/>
            </w:pPr>
            <w:r>
              <w:t xml:space="preserve">성공의</w:t>
            </w:r>
            <w:r>
              <w:t xml:space="preserve"> </w:t>
            </w:r>
            <w:r>
              <w:t xml:space="preserve">“레시피”</w:t>
            </w:r>
            <w:r>
              <w:t xml:space="preserve"> </w:t>
            </w:r>
            <w:r>
              <w:t xml:space="preserve">찾기</w:t>
            </w:r>
          </w:p>
        </w:tc>
        <w:tc>
          <w:tcPr/>
          <w:p>
            <w:pPr>
              <w:pStyle w:val="Compact"/>
            </w:pPr>
            <w:r>
              <w:t xml:space="preserve">“높은 교육 효과를 만드는 조건 조합은?”</w:t>
            </w:r>
          </w:p>
        </w:tc>
      </w:tr>
      <w:tr>
        <w:tc>
          <w:tcPr/>
          <w:p>
            <w:pPr>
              <w:pStyle w:val="Compact"/>
              <w:jc w:val="center"/>
            </w:pPr>
            <w:r>
              <w:t xml:space="preserve">T4</w:t>
            </w:r>
          </w:p>
        </w:tc>
        <w:tc>
          <w:tcPr/>
          <w:p>
            <w:pPr>
              <w:pStyle w:val="Compact"/>
            </w:pPr>
            <w:r>
              <w:t xml:space="preserve">종단 분석</w:t>
            </w:r>
          </w:p>
        </w:tc>
        <w:tc>
          <w:tcPr/>
          <w:p>
            <w:pPr>
              <w:pStyle w:val="Compact"/>
            </w:pPr>
            <w:r>
              <w:t xml:space="preserve">시간에 따른 변화 추적</w:t>
            </w:r>
          </w:p>
        </w:tc>
        <w:tc>
          <w:tcPr/>
          <w:p>
            <w:pPr>
              <w:pStyle w:val="Compact"/>
            </w:pPr>
            <w:r>
              <w:t xml:space="preserve">“반복 교육이 실제로 변화를 만드는가?”</w:t>
            </w:r>
          </w:p>
        </w:tc>
      </w:tr>
      <w:tr>
        <w:tc>
          <w:tcPr/>
          <w:p>
            <w:pPr>
              <w:pStyle w:val="Compact"/>
              <w:jc w:val="center"/>
            </w:pPr>
            <w:r>
              <w:t xml:space="preserve">T5</w:t>
            </w:r>
          </w:p>
        </w:tc>
        <w:tc>
          <w:tcPr/>
          <w:p>
            <w:pPr>
              <w:pStyle w:val="Compact"/>
            </w:pPr>
            <w:r>
              <w:t xml:space="preserve">구조적 토픽 모델 (STM)</w:t>
            </w:r>
          </w:p>
        </w:tc>
        <w:tc>
          <w:tcPr/>
          <w:p>
            <w:pPr>
              <w:pStyle w:val="Compact"/>
            </w:pPr>
            <w:r>
              <w:t xml:space="preserve">텍스트에서 공통 주제 추출</w:t>
            </w:r>
          </w:p>
        </w:tc>
        <w:tc>
          <w:tcPr/>
          <w:p>
            <w:pPr>
              <w:pStyle w:val="Compact"/>
            </w:pPr>
            <w:r>
              <w:t xml:space="preserve">“기업들이 호소하는 어려움의 구조는?”</w:t>
            </w:r>
          </w:p>
        </w:tc>
      </w:tr>
      <w:tr>
        <w:tc>
          <w:tcPr/>
          <w:p>
            <w:pPr>
              <w:pStyle w:val="Compact"/>
              <w:jc w:val="center"/>
            </w:pPr>
            <w:r>
              <w:t xml:space="preserve">T6</w:t>
            </w:r>
          </w:p>
        </w:tc>
        <w:tc>
          <w:tcPr/>
          <w:p>
            <w:pPr>
              <w:pStyle w:val="Compact"/>
            </w:pPr>
            <w:r>
              <w:t xml:space="preserve">네트워크 분석 + 연관규칙</w:t>
            </w:r>
          </w:p>
        </w:tc>
        <w:tc>
          <w:tcPr/>
          <w:p>
            <w:pPr>
              <w:pStyle w:val="Compact"/>
            </w:pPr>
            <w:r>
              <w:t xml:space="preserve">기술 수요 간 연결 구조 파악</w:t>
            </w:r>
          </w:p>
        </w:tc>
        <w:tc>
          <w:tcPr/>
          <w:p>
            <w:pPr>
              <w:pStyle w:val="Compact"/>
            </w:pPr>
            <w:r>
              <w:t xml:space="preserve">“어떤 기술 수요가 함께 나타나는가?”</w:t>
            </w:r>
          </w:p>
        </w:tc>
      </w:tr>
      <w:tr>
        <w:tc>
          <w:tcPr/>
          <w:p>
            <w:pPr>
              <w:pStyle w:val="Compact"/>
              <w:jc w:val="center"/>
            </w:pPr>
            <w:r>
              <w:t xml:space="preserve">T7</w:t>
            </w:r>
          </w:p>
        </w:tc>
        <w:tc>
          <w:tcPr/>
          <w:p>
            <w:pPr>
              <w:pStyle w:val="Compact"/>
            </w:pPr>
            <w:r>
              <w:t xml:space="preserve">IPA 갭분석</w:t>
            </w:r>
          </w:p>
        </w:tc>
        <w:tc>
          <w:tcPr/>
          <w:p>
            <w:pPr>
              <w:pStyle w:val="Compact"/>
            </w:pPr>
            <w:r>
              <w:t xml:space="preserve">필요 vs 현실의 차이 측정</w:t>
            </w:r>
          </w:p>
        </w:tc>
        <w:tc>
          <w:tcPr/>
          <w:p>
            <w:pPr>
              <w:pStyle w:val="Compact"/>
            </w:pPr>
            <w:r>
              <w:t xml:space="preserve">“교육이 가장 시급한 영역은 어디인가?”</w:t>
            </w:r>
          </w:p>
        </w:tc>
      </w:tr>
      <w:tr>
        <w:tc>
          <w:tcPr/>
          <w:p>
            <w:pPr>
              <w:pStyle w:val="Compact"/>
              <w:jc w:val="center"/>
            </w:pPr>
            <w:r>
              <w:t xml:space="preserve">T8-1</w:t>
            </w:r>
          </w:p>
        </w:tc>
        <w:tc>
          <w:tcPr/>
          <w:p>
            <w:pPr>
              <w:pStyle w:val="Compact"/>
            </w:pPr>
            <w:r>
              <w:t xml:space="preserve">패널 회귀</w:t>
            </w:r>
          </w:p>
        </w:tc>
        <w:tc>
          <w:tcPr/>
          <w:p>
            <w:pPr>
              <w:pStyle w:val="Compact"/>
            </w:pPr>
            <w:r>
              <w:t xml:space="preserve">시간을 고려한 인과관계 추정</w:t>
            </w:r>
          </w:p>
        </w:tc>
        <w:tc>
          <w:tcPr/>
          <w:p>
            <w:pPr>
              <w:pStyle w:val="Compact"/>
            </w:pPr>
            <w:r>
              <w:t xml:space="preserve">“어떤 요인이 교육 효과를 예측하는가?”</w:t>
            </w:r>
          </w:p>
        </w:tc>
      </w:tr>
      <w:tr>
        <w:tc>
          <w:tcPr/>
          <w:p>
            <w:pPr>
              <w:pStyle w:val="Compact"/>
              <w:jc w:val="center"/>
            </w:pPr>
            <w:r>
              <w:t xml:space="preserve">T8-2-1</w:t>
            </w:r>
          </w:p>
        </w:tc>
        <w:tc>
          <w:tcPr/>
          <w:p>
            <w:pPr>
              <w:pStyle w:val="Compact"/>
            </w:pPr>
            <w:r>
              <w:t xml:space="preserve">PSM (DT 교육경험)</w:t>
            </w:r>
          </w:p>
        </w:tc>
        <w:tc>
          <w:tcPr/>
          <w:p>
            <w:pPr>
              <w:pStyle w:val="Compact"/>
            </w:pPr>
            <w:r>
              <w:t xml:space="preserve">선택편향 통제 후 효과 재측정</w:t>
            </w:r>
          </w:p>
        </w:tc>
        <w:tc>
          <w:tcPr/>
          <w:p>
            <w:pPr>
              <w:pStyle w:val="Compact"/>
            </w:pPr>
            <w:r>
              <w:t xml:space="preserve">“교육 경험의 효과가 진짜인가?”</w:t>
            </w:r>
          </w:p>
        </w:tc>
      </w:tr>
      <w:tr>
        <w:tc>
          <w:tcPr/>
          <w:p>
            <w:pPr>
              <w:pStyle w:val="Compact"/>
              <w:jc w:val="center"/>
            </w:pPr>
            <w:r>
              <w:t xml:space="preserve">T8-2-2</w:t>
            </w:r>
          </w:p>
        </w:tc>
        <w:tc>
          <w:tcPr/>
          <w:p>
            <w:pPr>
              <w:pStyle w:val="Compact"/>
            </w:pPr>
            <w:r>
              <w:t xml:space="preserve">PSM (SF 도입)</w:t>
            </w:r>
          </w:p>
        </w:tc>
        <w:tc>
          <w:tcPr/>
          <w:p>
            <w:pPr>
              <w:pStyle w:val="Compact"/>
            </w:pPr>
            <w:r>
              <w:t xml:space="preserve">선택편향 통제 후 효과 재측정</w:t>
            </w:r>
          </w:p>
        </w:tc>
        <w:tc>
          <w:tcPr/>
          <w:p>
            <w:pPr>
              <w:pStyle w:val="Compact"/>
            </w:pPr>
            <w:r>
              <w:t xml:space="preserve">“SF 도입이 교육 효과를 높이는가?”</w:t>
            </w:r>
          </w:p>
        </w:tc>
      </w:tr>
      <w:tr>
        <w:tc>
          <w:tcPr/>
          <w:p>
            <w:pPr>
              <w:pStyle w:val="Compact"/>
              <w:jc w:val="center"/>
            </w:pPr>
            <w:r>
              <w:t xml:space="preserve">T8-2-3</w:t>
            </w:r>
          </w:p>
        </w:tc>
        <w:tc>
          <w:tcPr/>
          <w:p>
            <w:pPr>
              <w:pStyle w:val="Compact"/>
            </w:pPr>
            <w:r>
              <w:t xml:space="preserve">PSM (복수참여)</w:t>
            </w:r>
          </w:p>
        </w:tc>
        <w:tc>
          <w:tcPr/>
          <w:p>
            <w:pPr>
              <w:pStyle w:val="Compact"/>
            </w:pPr>
            <w:r>
              <w:t xml:space="preserve">선택편향 통제 후 효과 재측정</w:t>
            </w:r>
          </w:p>
        </w:tc>
        <w:tc>
          <w:tcPr/>
          <w:p>
            <w:pPr>
              <w:pStyle w:val="Compact"/>
            </w:pPr>
            <w:r>
              <w:t xml:space="preserve">“반복 참여 기업이 정말 더 좋아지는가?”</w:t>
            </w:r>
          </w:p>
        </w:tc>
      </w:tr>
      <w:tr>
        <w:tc>
          <w:tcPr/>
          <w:p>
            <w:pPr>
              <w:pStyle w:val="Compact"/>
              <w:jc w:val="center"/>
            </w:pPr>
            <w:r>
              <w:t xml:space="preserve">삼각검증</w:t>
            </w:r>
          </w:p>
        </w:tc>
        <w:tc>
          <w:tcPr/>
          <w:p>
            <w:pPr>
              <w:pStyle w:val="Compact"/>
            </w:pPr>
            <w:r>
              <w:t xml:space="preserve">다중 분석 결과 교차 확인</w:t>
            </w:r>
          </w:p>
        </w:tc>
        <w:tc>
          <w:tcPr/>
          <w:p>
            <w:pPr>
              <w:pStyle w:val="Compact"/>
            </w:pPr>
            <w:r>
              <w:t xml:space="preserve">여러 렌즈로 같은 현상 확인</w:t>
            </w:r>
          </w:p>
        </w:tc>
        <w:tc>
          <w:tcPr/>
          <w:p>
            <w:pPr>
              <w:pStyle w:val="Compact"/>
            </w:pPr>
            <w:r>
              <w:t xml:space="preserve">“여러 분석이 같은 결론을 가리키는가?”</w:t>
            </w:r>
          </w:p>
        </w:tc>
      </w:tr>
    </w:tbl>
    <w:bookmarkStart w:id="91" w:name="핵심-수치-한눈에-보기"/>
    <w:p>
      <w:pPr>
        <w:pStyle w:val="Heading2"/>
      </w:pPr>
      <w:r>
        <w:t xml:space="preserve">핵심 수치 한눈에 보기</w:t>
      </w:r>
    </w:p>
    <w:p>
      <w:pPr>
        <w:pStyle w:val="FirstParagraph"/>
      </w:pPr>
      <w:r>
        <w:t xml:space="preserve">이 보고서에서 반복적으로 등장하는 핵심 수치를 한곳에 모았다. 각 수치가 어떤 장에서 어떤 맥락으로 등장하는지를 참고하면 보고서를 다시 읽을 때 도움이 된다.</w:t>
      </w:r>
    </w:p>
    <w:tbl>
      <w:tblPr>
        <w:tblStyle w:val="Table"/>
        <w:tblW w:type="pct" w:w="5000"/>
        <w:tblLayout w:type="fixed"/>
        <w:tblLook w:firstRow="1" w:lastRow="0" w:firstColumn="0" w:lastColumn="0" w:noHBand="0" w:noVBand="0" w:val="0020"/>
      </w:tblPr>
      <w:tblGrid>
        <w:gridCol w:w="2376"/>
        <w:gridCol w:w="2376"/>
        <w:gridCol w:w="3168"/>
      </w:tblGrid>
      <w:tr>
        <w:trPr>
          <w:tblHeader w:val="on"/>
        </w:trPr>
        <w:tc>
          <w:tcPr/>
          <w:p>
            <w:pPr>
              <w:pStyle w:val="Compact"/>
            </w:pPr>
            <w:r>
              <w:t xml:space="preserve">수치</w:t>
            </w:r>
          </w:p>
        </w:tc>
        <w:tc>
          <w:tcPr/>
          <w:p>
            <w:pPr>
              <w:pStyle w:val="Compact"/>
            </w:pPr>
            <w:r>
              <w:t xml:space="preserve">의미</w:t>
            </w:r>
          </w:p>
        </w:tc>
        <w:tc>
          <w:tcPr/>
          <w:p>
            <w:pPr>
              <w:pStyle w:val="Compact"/>
              <w:jc w:val="center"/>
            </w:pPr>
            <w:r>
              <w:t xml:space="preserve">등장 장</w:t>
            </w:r>
          </w:p>
        </w:tc>
      </w:tr>
      <w:tr>
        <w:tc>
          <w:tcPr/>
          <w:p>
            <w:pPr>
              <w:pStyle w:val="Compact"/>
            </w:pPr>
            <w:r>
              <w:t xml:space="preserve">r = 0.06~0.18</w:t>
            </w:r>
          </w:p>
        </w:tc>
        <w:tc>
          <w:tcPr/>
          <w:p>
            <w:pPr>
              <w:pStyle w:val="Compact"/>
            </w:pPr>
            <w:r>
              <w:t xml:space="preserve">DT 준비도-교육효과 상관 (매우 약함)</w:t>
            </w:r>
          </w:p>
        </w:tc>
        <w:tc>
          <w:tcPr/>
          <w:p>
            <w:pPr>
              <w:pStyle w:val="Compact"/>
              <w:jc w:val="center"/>
            </w:pPr>
            <w:r>
              <w:t xml:space="preserve">1장</w:t>
            </w:r>
          </w:p>
        </w:tc>
      </w:tr>
      <w:tr>
        <w:tc>
          <w:tcPr/>
          <w:p>
            <w:pPr>
              <w:pStyle w:val="Compact"/>
            </w:pPr>
            <w:r>
              <w:t xml:space="preserve">8개 경로</w:t>
            </w:r>
          </w:p>
        </w:tc>
        <w:tc>
          <w:tcPr/>
          <w:p>
            <w:pPr>
              <w:pStyle w:val="Compact"/>
            </w:pPr>
            <w:r>
              <w:t xml:space="preserve">높은 교육효과의 충분조건 조합 수</w:t>
            </w:r>
          </w:p>
        </w:tc>
        <w:tc>
          <w:tcPr/>
          <w:p>
            <w:pPr>
              <w:pStyle w:val="Compact"/>
              <w:jc w:val="center"/>
            </w:pPr>
            <w:r>
              <w:t xml:space="preserve">1장</w:t>
            </w:r>
          </w:p>
        </w:tc>
      </w:tr>
      <w:tr>
        <w:tc>
          <w:tcPr/>
          <w:p>
            <w:pPr>
              <w:pStyle w:val="Compact"/>
            </w:pPr>
            <w:r>
              <w:t xml:space="preserve">Coverage 0.431 / 0.716</w:t>
            </w:r>
          </w:p>
        </w:tc>
        <w:tc>
          <w:tcPr/>
          <w:p>
            <w:pPr>
              <w:pStyle w:val="Compact"/>
            </w:pPr>
            <w:r>
              <w:t xml:space="preserve">QCA 해의 설명 범위 (Q3차이 / 조직환경)</w:t>
            </w:r>
          </w:p>
        </w:tc>
        <w:tc>
          <w:tcPr/>
          <w:p>
            <w:pPr>
              <w:pStyle w:val="Compact"/>
              <w:jc w:val="center"/>
            </w:pPr>
            <w:r>
              <w:t xml:space="preserve">1장</w:t>
            </w:r>
          </w:p>
        </w:tc>
      </w:tr>
      <w:tr>
        <w:tc>
          <w:tcPr/>
          <w:p>
            <w:pPr>
              <w:pStyle w:val="Compact"/>
            </w:pPr>
            <w:r>
              <w:t xml:space="preserve">88%</w:t>
            </w:r>
          </w:p>
        </w:tc>
        <w:tc>
          <w:tcPr/>
          <w:p>
            <w:pPr>
              <w:pStyle w:val="Compact"/>
            </w:pPr>
            <w:r>
              <w:t xml:space="preserve">DT 인식 2.2점 이하 기업 비율</w:t>
            </w:r>
          </w:p>
        </w:tc>
        <w:tc>
          <w:tcPr/>
          <w:p>
            <w:pPr>
              <w:pStyle w:val="Compact"/>
              <w:jc w:val="center"/>
            </w:pPr>
            <w:r>
              <w:t xml:space="preserve">2장</w:t>
            </w:r>
          </w:p>
        </w:tc>
      </w:tr>
      <w:tr>
        <w:tc>
          <w:tcPr/>
          <w:p>
            <w:pPr>
              <w:pStyle w:val="Compact"/>
            </w:pPr>
            <w:r>
              <w:t xml:space="preserve">Entropy 0.846</w:t>
            </w:r>
          </w:p>
        </w:tc>
        <w:tc>
          <w:tcPr/>
          <w:p>
            <w:pPr>
              <w:pStyle w:val="Compact"/>
            </w:pPr>
            <w:r>
              <w:t xml:space="preserve">LPA 분류 정확도</w:t>
            </w:r>
          </w:p>
        </w:tc>
        <w:tc>
          <w:tcPr/>
          <w:p>
            <w:pPr>
              <w:pStyle w:val="Compact"/>
              <w:jc w:val="center"/>
            </w:pPr>
            <w:r>
              <w:t xml:space="preserve">2장</w:t>
            </w:r>
          </w:p>
        </w:tc>
      </w:tr>
      <w:tr>
        <w:tc>
          <w:tcPr/>
          <w:p>
            <w:pPr>
              <w:pStyle w:val="Compact"/>
            </w:pPr>
            <w:r>
              <w:t xml:space="preserve">+0.77 (d=0.60)</w:t>
            </w:r>
          </w:p>
        </w:tc>
        <w:tc>
          <w:tcPr/>
          <w:p>
            <w:pPr>
              <w:pStyle w:val="Compact"/>
            </w:pPr>
            <w:r>
              <w:t xml:space="preserve">반복교육 후 교육훈련수준 향상</w:t>
            </w:r>
          </w:p>
        </w:tc>
        <w:tc>
          <w:tcPr/>
          <w:p>
            <w:pPr>
              <w:pStyle w:val="Compact"/>
              <w:jc w:val="center"/>
            </w:pPr>
            <w:r>
              <w:t xml:space="preserve">3장</w:t>
            </w:r>
          </w:p>
        </w:tc>
      </w:tr>
      <w:tr>
        <w:tc>
          <w:tcPr/>
          <w:p>
            <w:pPr>
              <w:pStyle w:val="Compact"/>
            </w:pPr>
            <w:r>
              <w:t xml:space="preserve">SMD 0.738</w:t>
            </w:r>
          </w:p>
        </w:tc>
        <w:tc>
          <w:tcPr/>
          <w:p>
            <w:pPr>
              <w:pStyle w:val="Compact"/>
            </w:pPr>
            <w:r>
              <w:t xml:space="preserve">복수참여 기업의 선택편향 크기</w:t>
            </w:r>
          </w:p>
        </w:tc>
        <w:tc>
          <w:tcPr/>
          <w:p>
            <w:pPr>
              <w:pStyle w:val="Compact"/>
              <w:jc w:val="center"/>
            </w:pPr>
            <w:r>
              <w:t xml:space="preserve">3장</w:t>
            </w:r>
          </w:p>
        </w:tc>
      </w:tr>
      <w:tr>
        <w:tc>
          <w:tcPr/>
          <w:p>
            <w:pPr>
              <w:pStyle w:val="Compact"/>
            </w:pPr>
            <w:r>
              <w:t xml:space="preserve">R2=.275, beta=-0.82</w:t>
            </w:r>
          </w:p>
        </w:tc>
        <w:tc>
          <w:tcPr/>
          <w:p>
            <w:pPr>
              <w:pStyle w:val="Compact"/>
            </w:pPr>
            <w:r>
              <w:t xml:space="preserve">평균회귀 효과 크기</w:t>
            </w:r>
          </w:p>
        </w:tc>
        <w:tc>
          <w:tcPr/>
          <w:p>
            <w:pPr>
              <w:pStyle w:val="Compact"/>
              <w:jc w:val="center"/>
            </w:pPr>
            <w:r>
              <w:t xml:space="preserve">3장</w:t>
            </w:r>
          </w:p>
        </w:tc>
      </w:tr>
      <w:tr>
        <w:tc>
          <w:tcPr/>
          <w:p>
            <w:pPr>
              <w:pStyle w:val="Compact"/>
            </w:pPr>
            <w:r>
              <w:t xml:space="preserve">p .007 -&gt; .083</w:t>
            </w:r>
          </w:p>
        </w:tc>
        <w:tc>
          <w:tcPr/>
          <w:p>
            <w:pPr>
              <w:pStyle w:val="Compact"/>
            </w:pPr>
            <w:r>
              <w:t xml:space="preserve">DT교육경험 효과 (PSM 전/후)</w:t>
            </w:r>
          </w:p>
        </w:tc>
        <w:tc>
          <w:tcPr/>
          <w:p>
            <w:pPr>
              <w:pStyle w:val="Compact"/>
              <w:jc w:val="center"/>
            </w:pPr>
            <w:r>
              <w:t xml:space="preserve">4장</w:t>
            </w:r>
          </w:p>
        </w:tc>
      </w:tr>
      <w:tr>
        <w:tc>
          <w:tcPr/>
          <w:p>
            <w:pPr>
              <w:pStyle w:val="Compact"/>
            </w:pPr>
            <w:r>
              <w:t xml:space="preserve">p = .002</w:t>
            </w:r>
          </w:p>
        </w:tc>
        <w:tc>
          <w:tcPr/>
          <w:p>
            <w:pPr>
              <w:pStyle w:val="Compact"/>
            </w:pPr>
            <w:r>
              <w:t xml:space="preserve">스마트시스템 -&gt; 교육효과 (패널 회귀)</w:t>
            </w:r>
          </w:p>
        </w:tc>
        <w:tc>
          <w:tcPr/>
          <w:p>
            <w:pPr>
              <w:pStyle w:val="Compact"/>
              <w:jc w:val="center"/>
            </w:pPr>
            <w:r>
              <w:t xml:space="preserve">4장</w:t>
            </w:r>
          </w:p>
        </w:tc>
      </w:tr>
      <w:tr>
        <w:tc>
          <w:tcPr/>
          <w:p>
            <w:pPr>
              <w:pStyle w:val="Compact"/>
            </w:pPr>
            <w:r>
              <w:t xml:space="preserve">갭 1.84점</w:t>
            </w:r>
          </w:p>
        </w:tc>
        <w:tc>
          <w:tcPr/>
          <w:p>
            <w:pPr>
              <w:pStyle w:val="Compact"/>
            </w:pPr>
            <w:r>
              <w:t xml:space="preserve">교육 필요성 vs 교육 수준 차이</w:t>
            </w:r>
          </w:p>
        </w:tc>
        <w:tc>
          <w:tcPr/>
          <w:p>
            <w:pPr>
              <w:pStyle w:val="Compact"/>
              <w:jc w:val="center"/>
            </w:pPr>
            <w:r>
              <w:t xml:space="preserve">5장</w:t>
            </w:r>
          </w:p>
        </w:tc>
      </w:tr>
      <w:tr>
        <w:tc>
          <w:tcPr/>
          <w:p>
            <w:pPr>
              <w:pStyle w:val="Compact"/>
            </w:pPr>
            <w:r>
              <w:t xml:space="preserve">+1.93 vs +1.03</w:t>
            </w:r>
          </w:p>
        </w:tc>
        <w:tc>
          <w:tcPr/>
          <w:p>
            <w:pPr>
              <w:pStyle w:val="Compact"/>
            </w:pPr>
            <w:r>
              <w:t xml:space="preserve">MES 실무 vs DT 개론 효과 비교</w:t>
            </w:r>
          </w:p>
        </w:tc>
        <w:tc>
          <w:tcPr/>
          <w:p>
            <w:pPr>
              <w:pStyle w:val="Compact"/>
              <w:jc w:val="center"/>
            </w:pPr>
            <w:r>
              <w:t xml:space="preserve">5장</w:t>
            </w:r>
          </w:p>
        </w:tc>
      </w:tr>
      <w:tr>
        <w:tc>
          <w:tcPr/>
          <w:p>
            <w:pPr>
              <w:pStyle w:val="Compact"/>
            </w:pPr>
            <w:r>
              <w:t xml:space="preserve">7 토픽</w:t>
            </w:r>
          </w:p>
        </w:tc>
        <w:tc>
          <w:tcPr/>
          <w:p>
            <w:pPr>
              <w:pStyle w:val="Compact"/>
            </w:pPr>
            <w:r>
              <w:t xml:space="preserve">STM에서 도출된 애로사항 주제 수</w:t>
            </w:r>
          </w:p>
        </w:tc>
        <w:tc>
          <w:tcPr/>
          <w:p>
            <w:pPr>
              <w:pStyle w:val="Compact"/>
              <w:jc w:val="center"/>
            </w:pPr>
            <w:r>
              <w:t xml:space="preserve">6장</w:t>
            </w:r>
          </w:p>
        </w:tc>
      </w:tr>
      <w:tr>
        <w:tc>
          <w:tcPr/>
          <w:p>
            <w:pPr>
              <w:pStyle w:val="Compact"/>
            </w:pPr>
            <w:r>
              <w:t xml:space="preserve">밀도 0.719</w:t>
            </w:r>
          </w:p>
        </w:tc>
        <w:tc>
          <w:tcPr/>
          <w:p>
            <w:pPr>
              <w:pStyle w:val="Compact"/>
            </w:pPr>
            <w:r>
              <w:t xml:space="preserve">기술수요 네트워크 연결 밀도</w:t>
            </w:r>
          </w:p>
        </w:tc>
        <w:tc>
          <w:tcPr/>
          <w:p>
            <w:pPr>
              <w:pStyle w:val="Compact"/>
              <w:jc w:val="center"/>
            </w:pPr>
            <w:r>
              <w:t xml:space="preserve">7장</w:t>
            </w:r>
          </w:p>
        </w:tc>
      </w:tr>
    </w:tbl>
    <w:bookmarkEnd w:id="91"/>
    <w:bookmarkStart w:id="92" w:name="분석-간-삼각검증-관계"/>
    <w:p>
      <w:pPr>
        <w:pStyle w:val="Heading2"/>
      </w:pPr>
      <w:r>
        <w:t xml:space="preserve">분석 간 삼각검증 관계</w:t>
      </w:r>
    </w:p>
    <w:p>
      <w:pPr>
        <w:pStyle w:val="FirstParagraph"/>
      </w:pPr>
      <w:r>
        <w:t xml:space="preserve">이 13가지 분석은 독립적이 아니라 서로를 검증하는 관계에 있다. 주요 삼각검증 결과를 정리하면:</w:t>
      </w:r>
    </w:p>
    <w:tbl>
      <w:tblPr>
        <w:tblStyle w:val="Table"/>
        <w:tblW w:type="pct" w:w="5000"/>
        <w:tblLayout w:type="fixed"/>
        <w:tblLook w:firstRow="1" w:lastRow="0" w:firstColumn="0" w:lastColumn="0" w:noHBand="0" w:noVBand="0" w:val="0020"/>
      </w:tblPr>
      <w:tblGrid>
        <w:gridCol w:w="1584"/>
        <w:gridCol w:w="3696"/>
        <w:gridCol w:w="2640"/>
      </w:tblGrid>
      <w:tr>
        <w:trPr>
          <w:tblHeader w:val="on"/>
        </w:trPr>
        <w:tc>
          <w:tcPr/>
          <w:p>
            <w:pPr>
              <w:pStyle w:val="Compact"/>
            </w:pPr>
            <w:r>
              <w:t xml:space="preserve">발견</w:t>
            </w:r>
          </w:p>
        </w:tc>
        <w:tc>
          <w:tcPr/>
          <w:p>
            <w:pPr>
              <w:pStyle w:val="Compact"/>
            </w:pPr>
            <w:r>
              <w:t xml:space="preserve">지지하는 분석들</w:t>
            </w:r>
          </w:p>
        </w:tc>
        <w:tc>
          <w:tcPr/>
          <w:p>
            <w:pPr>
              <w:pStyle w:val="Compact"/>
              <w:jc w:val="center"/>
            </w:pPr>
            <w:r>
              <w:t xml:space="preserve">수렴 강도</w:t>
            </w:r>
          </w:p>
        </w:tc>
      </w:tr>
      <w:tr>
        <w:tc>
          <w:tcPr/>
          <w:p>
            <w:pPr>
              <w:pStyle w:val="Compact"/>
            </w:pPr>
            <w:r>
              <w:t xml:space="preserve">DT 준비도와 교육효과는 비선형</w:t>
            </w:r>
          </w:p>
        </w:tc>
        <w:tc>
          <w:tcPr/>
          <w:p>
            <w:pPr>
              <w:pStyle w:val="Compact"/>
            </w:pPr>
            <w:r>
              <w:t xml:space="preserve">T0(약한 상관) + T3(8개 경로) + T2(프로파일별 차이)</w:t>
            </w:r>
          </w:p>
        </w:tc>
        <w:tc>
          <w:tcPr/>
          <w:p>
            <w:pPr>
              <w:pStyle w:val="Compact"/>
              <w:jc w:val="center"/>
            </w:pPr>
            <w:r>
              <w:t xml:space="preserve">강함</w:t>
            </w:r>
          </w:p>
        </w:tc>
      </w:tr>
      <w:tr>
        <w:tc>
          <w:tcPr/>
          <w:p>
            <w:pPr>
              <w:pStyle w:val="Compact"/>
            </w:pPr>
            <w:r>
              <w:t xml:space="preserve">조직적 지원이 교육효과를 촉진</w:t>
            </w:r>
          </w:p>
        </w:tc>
        <w:tc>
          <w:tcPr/>
          <w:p>
            <w:pPr>
              <w:pStyle w:val="Compact"/>
            </w:pPr>
            <w:r>
              <w:t xml:space="preserve">T3(경로A) + T5(훈련 토픽) + T8-1(패널 회귀)</w:t>
            </w:r>
          </w:p>
        </w:tc>
        <w:tc>
          <w:tcPr/>
          <w:p>
            <w:pPr>
              <w:pStyle w:val="Compact"/>
              <w:jc w:val="center"/>
            </w:pPr>
            <w:r>
              <w:t xml:space="preserve">중간</w:t>
            </w:r>
          </w:p>
        </w:tc>
      </w:tr>
      <w:tr>
        <w:tc>
          <w:tcPr/>
          <w:p>
            <w:pPr>
              <w:pStyle w:val="Compact"/>
            </w:pPr>
            <w:r>
              <w:t xml:space="preserve">실무형 교육이 더 효과적</w:t>
            </w:r>
          </w:p>
        </w:tc>
        <w:tc>
          <w:tcPr/>
          <w:p>
            <w:pPr>
              <w:pStyle w:val="Compact"/>
            </w:pPr>
            <w:r>
              <w:t xml:space="preserve">T0(과정유형 비교) + T7(IPA 갭) + T5(훈련 토픽)</w:t>
            </w:r>
          </w:p>
        </w:tc>
        <w:tc>
          <w:tcPr/>
          <w:p>
            <w:pPr>
              <w:pStyle w:val="Compact"/>
              <w:jc w:val="center"/>
            </w:pPr>
            <w:r>
              <w:t xml:space="preserve">강함</w:t>
            </w:r>
          </w:p>
        </w:tc>
      </w:tr>
      <w:tr>
        <w:tc>
          <w:tcPr/>
          <w:p>
            <w:pPr>
              <w:pStyle w:val="Compact"/>
            </w:pPr>
            <w:r>
              <w:t xml:space="preserve">반복참여 효과는 존재하나 과대추정</w:t>
            </w:r>
          </w:p>
        </w:tc>
        <w:tc>
          <w:tcPr/>
          <w:p>
            <w:pPr>
              <w:pStyle w:val="Compact"/>
            </w:pPr>
            <w:r>
              <w:t xml:space="preserve">T4(+0.77) + T8-2-3(SMD=0.738) + 기초선 회귀(R2=.275)</w:t>
            </w:r>
          </w:p>
        </w:tc>
        <w:tc>
          <w:tcPr/>
          <w:p>
            <w:pPr>
              <w:pStyle w:val="Compact"/>
              <w:jc w:val="center"/>
            </w:pPr>
            <w:r>
              <w:t xml:space="preserve">강함</w:t>
            </w:r>
          </w:p>
        </w:tc>
      </w:tr>
      <w:tr>
        <w:tc>
          <w:tcPr/>
          <w:p>
            <w:pPr>
              <w:pStyle w:val="Compact"/>
            </w:pPr>
            <w:r>
              <w:t xml:space="preserve">기술수요는 구조화된 패턴 존재</w:t>
            </w:r>
          </w:p>
        </w:tc>
        <w:tc>
          <w:tcPr/>
          <w:p>
            <w:pPr>
              <w:pStyle w:val="Compact"/>
            </w:pPr>
            <w:r>
              <w:t xml:space="preserve">T5(7토픽) + T6(4종 네트워크 수렴) + T7(IPA 영역별 갭)</w:t>
            </w:r>
          </w:p>
        </w:tc>
        <w:tc>
          <w:tcPr/>
          <w:p>
            <w:pPr>
              <w:pStyle w:val="Compact"/>
              <w:jc w:val="center"/>
            </w:pPr>
            <w:r>
              <w:t xml:space="preserve">강함</w:t>
            </w:r>
          </w:p>
        </w:tc>
      </w:tr>
      <w:tr>
        <w:tc>
          <w:tcPr/>
          <w:p>
            <w:pPr>
              <w:pStyle w:val="Compact"/>
            </w:pPr>
            <w:r>
              <w:t xml:space="preserve">실천 수준이 인식보다 중요</w:t>
            </w:r>
          </w:p>
        </w:tc>
        <w:tc>
          <w:tcPr/>
          <w:p>
            <w:pPr>
              <w:pStyle w:val="Compact"/>
            </w:pPr>
            <w:r>
              <w:t xml:space="preserve">T8-1(p=.002) + T8-2-2(SF 이분법 비유의) + T3(경로B)</w:t>
            </w:r>
          </w:p>
        </w:tc>
        <w:tc>
          <w:tcPr/>
          <w:p>
            <w:pPr>
              <w:pStyle w:val="Compact"/>
              <w:jc w:val="center"/>
            </w:pPr>
            <w:r>
              <w:t xml:space="preserve">강함</w:t>
            </w:r>
          </w:p>
        </w:tc>
      </w:tr>
    </w:tbl>
    <w:p>
      <w:pPr>
        <w:pStyle w:val="BodyText"/>
      </w:pPr>
      <w:r>
        <w:rPr>
          <w:b/>
          <w:bCs/>
        </w:rPr>
        <w:t xml:space="preserve">발산하는 증거(수렴하지 않는 결과)</w:t>
      </w:r>
      <w:r>
        <w:t xml:space="preserve">도 있으며, 이는 추가 연구가 필요한 영역을 가리킨다:</w:t>
      </w:r>
    </w:p>
    <w:p>
      <w:pPr>
        <w:pStyle w:val="Compact"/>
        <w:numPr>
          <w:ilvl w:val="0"/>
          <w:numId w:val="1012"/>
        </w:numPr>
      </w:pPr>
      <w:r>
        <w:t xml:space="preserve">SF 도입 여부(이분형)는 비유의적이지만, 스마트시스템 수준(연속형)은 강하게 유의 –</w:t>
      </w:r>
      <w:r>
        <w:t xml:space="preserve"> </w:t>
      </w:r>
      <w:r>
        <w:rPr>
          <w:b/>
          <w:bCs/>
        </w:rPr>
        <w:t xml:space="preserve">측정 방식의 차이</w:t>
      </w:r>
      <w:r>
        <w:t xml:space="preserve">가 결과를 좌우</w:t>
      </w:r>
    </w:p>
    <w:p>
      <w:pPr>
        <w:pStyle w:val="Compact"/>
        <w:numPr>
          <w:ilvl w:val="0"/>
          <w:numId w:val="1012"/>
        </w:numPr>
      </w:pPr>
      <w:r>
        <w:t xml:space="preserve">DT 교육경험 효과가 매칭 전(p=.007)과 후(p=.083)에서 달라짐 –</w:t>
      </w:r>
      <w:r>
        <w:t xml:space="preserve"> </w:t>
      </w:r>
      <w:r>
        <w:rPr>
          <w:b/>
          <w:bCs/>
        </w:rPr>
        <w:t xml:space="preserve">선택편향의 크기</w:t>
      </w:r>
      <w:r>
        <w:t xml:space="preserve">에 대한 추가 연구 필요</w:t>
      </w:r>
    </w:p>
    <w:p>
      <w:pPr>
        <w:pStyle w:val="Compact"/>
        <w:numPr>
          <w:ilvl w:val="0"/>
          <w:numId w:val="1012"/>
        </w:numPr>
      </w:pPr>
      <w:r>
        <w:t xml:space="preserve">만족도는 천장효과(M=4.66)로 변별력 부족 –</w:t>
      </w:r>
      <w:r>
        <w:t xml:space="preserve"> </w:t>
      </w:r>
      <w:r>
        <w:rPr>
          <w:b/>
          <w:bCs/>
        </w:rPr>
        <w:t xml:space="preserve">측정 도구 개선</w:t>
      </w:r>
      <w:r>
        <w:t xml:space="preserve"> </w:t>
      </w:r>
      <w:r>
        <w:t xml:space="preserve">필요</w:t>
      </w:r>
    </w:p>
    <w:bookmarkEnd w:id="92"/>
    <w:bookmarkEnd w:id="9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ko"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중소기업 디지털 전환 교육은 정말 효과가 있는가?</dc:title>
  <dc:creator>Chungil Chae</dc:creator>
  <dc:description>경기도 안산의 금형 제조업체 A사. 직원 35명, 연매출 80억 원. 사장님은 “스마트팩토리? 우리 같은 작은 공장에 그게 무슨 소용이냐”고 말했다. DT 인식 점수는 5점 만점에 1.4점. 디지털 전환이라는 단어 자체가 낯선 기업이었다. 그런데 이 기업이 컨설팅 교육을 받은 후, 현업적용도에서 상위 30%에 들었다. 어떻게 가능했을까?</dc:description>
  <dc:language>ko</dc:language>
  <cp:keywords>digital transformation, SME, HRD, workforce development</cp:keywords>
  <dcterms:created xsi:type="dcterms:W3CDTF">2026-10-05T20:33:04Z</dcterms:created>
  <dcterms:modified xsi:type="dcterms:W3CDTF">2026-10-05T20:33:04Z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filiations">
    <vt:lpwstr/>
  </property>
  <property fmtid="{D5CDD505-2E9C-101B-9397-08002B2CF9AE}" pid="3" name="authors">
    <vt:lpwstr/>
  </property>
  <property fmtid="{D5CDD505-2E9C-101B-9397-08002B2CF9AE}" pid="4" name="biblio-config">
    <vt:lpwstr>True</vt:lpwstr>
  </property>
  <property fmtid="{D5CDD505-2E9C-101B-9397-08002B2CF9AE}" pid="5" name="by-affiliation">
    <vt:lpwstr/>
  </property>
  <property fmtid="{D5CDD505-2E9C-101B-9397-08002B2CF9AE}" pid="6" name="by-author">
    <vt:lpwstr/>
  </property>
  <property fmtid="{D5CDD505-2E9C-101B-9397-08002B2CF9AE}" pid="7" name="categories">
    <vt:lpwstr/>
  </property>
  <property fmtid="{D5CDD505-2E9C-101B-9397-08002B2CF9AE}" pid="8" name="citation">
    <vt:lpwstr/>
  </property>
  <property fmtid="{D5CDD505-2E9C-101B-9397-08002B2CF9AE}" pid="9" name="comments">
    <vt:lpwstr>False</vt:lpwstr>
  </property>
  <property fmtid="{D5CDD505-2E9C-101B-9397-08002B2CF9AE}" pid="10" name="date">
    <vt:lpwstr>토, 28 3월 2026</vt:lpwstr>
  </property>
  <property fmtid="{D5CDD505-2E9C-101B-9397-08002B2CF9AE}" pid="11" name="date-format">
    <vt:lpwstr>ddd, D MMMM YYYY</vt:lpwstr>
  </property>
  <property fmtid="{D5CDD505-2E9C-101B-9397-08002B2CF9AE}" pid="12" name="date-modified">
    <vt:lpwstr>화, 6 10월 2026</vt:lpwstr>
  </property>
  <property fmtid="{D5CDD505-2E9C-101B-9397-08002B2CF9AE}" pid="13" name="fontsize">
    <vt:lpwstr>.88em</vt:lpwstr>
  </property>
  <property fmtid="{D5CDD505-2E9C-101B-9397-08002B2CF9AE}" pid="14" name="geometry">
    <vt:lpwstr/>
  </property>
  <property fmtid="{D5CDD505-2E9C-101B-9397-08002B2CF9AE}" pid="15" name="header-includes">
    <vt:lpwstr/>
  </property>
  <property fmtid="{D5CDD505-2E9C-101B-9397-08002B2CF9AE}" pid="16" name="image">
    <vt:lpwstr>https://live.staticflickr.com/65535/55373072941_4bc4b5755d_c.jpg</vt:lpwstr>
  </property>
  <property fmtid="{D5CDD505-2E9C-101B-9397-08002B2CF9AE}" pid="17" name="include-after">
    <vt:lpwstr/>
  </property>
  <property fmtid="{D5CDD505-2E9C-101B-9397-08002B2CF9AE}" pid="18" name="include-before">
    <vt:lpwstr/>
  </property>
  <property fmtid="{D5CDD505-2E9C-101B-9397-08002B2CF9AE}" pid="19" name="labels">
    <vt:lpwstr/>
  </property>
  <property fmtid="{D5CDD505-2E9C-101B-9397-08002B2CF9AE}" pid="20" name="sidebar">
    <vt:lpwstr>ko</vt:lpwstr>
  </property>
  <property fmtid="{D5CDD505-2E9C-101B-9397-08002B2CF9AE}" pid="21" name="title-block-banner">
    <vt:lpwstr>True</vt:lpwstr>
  </property>
  <property fmtid="{D5CDD505-2E9C-101B-9397-08002B2CF9AE}" pid="22" name="toc-title">
    <vt:lpwstr>목차</vt:lpwstr>
  </property>
</Properties>
</file>